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121A" w14:textId="77777777" w:rsidR="00BF729E" w:rsidRPr="00127494" w:rsidRDefault="00BF729E" w:rsidP="00BF729E">
      <w:pPr>
        <w:rPr>
          <w:b/>
          <w:bCs/>
          <w:sz w:val="32"/>
          <w:szCs w:val="32"/>
        </w:rPr>
      </w:pPr>
      <w:r w:rsidRPr="00127494">
        <w:rPr>
          <w:b/>
          <w:bCs/>
          <w:sz w:val="32"/>
          <w:szCs w:val="32"/>
        </w:rPr>
        <w:t xml:space="preserve">Should You Own Life Insurance Over Age 60? </w:t>
      </w:r>
    </w:p>
    <w:p w14:paraId="39663368" w14:textId="77777777" w:rsidR="00BF729E" w:rsidRPr="004F0380" w:rsidRDefault="00BF729E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 xml:space="preserve">If you conduct a Google search on this topic, you might </w:t>
      </w:r>
      <w:r>
        <w:rPr>
          <w:sz w:val="24"/>
          <w:szCs w:val="24"/>
        </w:rPr>
        <w:t>see</w:t>
      </w:r>
      <w:r w:rsidRPr="004F0380">
        <w:rPr>
          <w:sz w:val="24"/>
          <w:szCs w:val="24"/>
        </w:rPr>
        <w:t xml:space="preserve"> </w:t>
      </w:r>
      <w:proofErr w:type="gramStart"/>
      <w:r w:rsidRPr="004F0380">
        <w:rPr>
          <w:sz w:val="24"/>
          <w:szCs w:val="24"/>
        </w:rPr>
        <w:t>some of</w:t>
      </w:r>
      <w:proofErr w:type="gramEnd"/>
      <w:r w:rsidRPr="004F0380">
        <w:rPr>
          <w:sz w:val="24"/>
          <w:szCs w:val="24"/>
        </w:rPr>
        <w:t xml:space="preserve"> the following opinions:</w:t>
      </w:r>
    </w:p>
    <w:p w14:paraId="20CEECF5" w14:textId="77777777" w:rsidR="00BF729E" w:rsidRPr="004F0380" w:rsidRDefault="00BF729E" w:rsidP="00BF729E">
      <w:pPr>
        <w:rPr>
          <w:i/>
          <w:iCs/>
          <w:sz w:val="24"/>
          <w:szCs w:val="24"/>
        </w:rPr>
      </w:pPr>
      <w:r w:rsidRPr="004F0380">
        <w:rPr>
          <w:i/>
          <w:iCs/>
          <w:sz w:val="24"/>
          <w:szCs w:val="24"/>
        </w:rPr>
        <w:t>“According to financial expert Suze Orman, it is okay to have a life insurance policy in place until you are 65, but after that, you should be earning income from pensions and savings.”</w:t>
      </w:r>
    </w:p>
    <w:p w14:paraId="3D65341E" w14:textId="77777777" w:rsidR="00BF729E" w:rsidRPr="004F0380" w:rsidRDefault="00BF729E" w:rsidP="00BF729E">
      <w:pPr>
        <w:rPr>
          <w:i/>
          <w:iCs/>
          <w:sz w:val="24"/>
          <w:szCs w:val="24"/>
        </w:rPr>
      </w:pPr>
      <w:r w:rsidRPr="004F0380">
        <w:rPr>
          <w:i/>
          <w:iCs/>
          <w:sz w:val="24"/>
          <w:szCs w:val="24"/>
        </w:rPr>
        <w:t xml:space="preserve">“Term life insurance is the best option for most people, including seniors, because it provides the most coverage at the lowest price.” </w:t>
      </w:r>
    </w:p>
    <w:p w14:paraId="6E8D36D1" w14:textId="3E70A62F" w:rsidR="00BF729E" w:rsidRPr="004F0380" w:rsidRDefault="00BF729E" w:rsidP="00BF729E">
      <w:pPr>
        <w:rPr>
          <w:sz w:val="24"/>
          <w:szCs w:val="24"/>
        </w:rPr>
      </w:pPr>
      <w:r w:rsidRPr="007E34BB">
        <w:rPr>
          <w:b/>
          <w:bCs/>
          <w:sz w:val="24"/>
          <w:szCs w:val="24"/>
        </w:rPr>
        <w:t xml:space="preserve">Unfortunately, the people that made </w:t>
      </w:r>
      <w:r w:rsidR="007E34BB">
        <w:rPr>
          <w:b/>
          <w:bCs/>
          <w:sz w:val="24"/>
          <w:szCs w:val="24"/>
        </w:rPr>
        <w:t xml:space="preserve">the </w:t>
      </w:r>
      <w:r w:rsidRPr="007E34BB">
        <w:rPr>
          <w:b/>
          <w:bCs/>
          <w:sz w:val="24"/>
          <w:szCs w:val="24"/>
        </w:rPr>
        <w:t xml:space="preserve">comments </w:t>
      </w:r>
      <w:r w:rsidR="007E34BB">
        <w:rPr>
          <w:b/>
          <w:bCs/>
          <w:sz w:val="24"/>
          <w:szCs w:val="24"/>
        </w:rPr>
        <w:t xml:space="preserve">above </w:t>
      </w:r>
      <w:r w:rsidRPr="007E34BB">
        <w:rPr>
          <w:b/>
          <w:bCs/>
          <w:sz w:val="24"/>
          <w:szCs w:val="24"/>
        </w:rPr>
        <w:t xml:space="preserve">have no idea </w:t>
      </w:r>
      <w:proofErr w:type="gramStart"/>
      <w:r w:rsidRPr="007E34BB">
        <w:rPr>
          <w:b/>
          <w:bCs/>
          <w:sz w:val="24"/>
          <w:szCs w:val="24"/>
        </w:rPr>
        <w:t xml:space="preserve">what </w:t>
      </w:r>
      <w:r w:rsidR="00CD638E" w:rsidRPr="007E34BB">
        <w:rPr>
          <w:b/>
          <w:bCs/>
          <w:sz w:val="24"/>
          <w:szCs w:val="24"/>
        </w:rPr>
        <w:t>they are</w:t>
      </w:r>
      <w:r w:rsidRPr="007E34BB">
        <w:rPr>
          <w:b/>
          <w:bCs/>
          <w:sz w:val="24"/>
          <w:szCs w:val="24"/>
        </w:rPr>
        <w:t xml:space="preserve"> talking about</w:t>
      </w:r>
      <w:proofErr w:type="gramEnd"/>
      <w:r w:rsidRPr="007E34BB">
        <w:rPr>
          <w:b/>
          <w:bCs/>
          <w:sz w:val="24"/>
          <w:szCs w:val="24"/>
        </w:rPr>
        <w:t>.</w:t>
      </w:r>
      <w:r w:rsidRPr="004F0380">
        <w:rPr>
          <w:sz w:val="24"/>
          <w:szCs w:val="24"/>
        </w:rPr>
        <w:t xml:space="preserve"> </w:t>
      </w:r>
      <w:r w:rsidR="006D66EF">
        <w:rPr>
          <w:sz w:val="24"/>
          <w:szCs w:val="24"/>
        </w:rPr>
        <w:t xml:space="preserve">Most term insurance policies expire without ever paying </w:t>
      </w:r>
      <w:r w:rsidR="001A0DEF">
        <w:rPr>
          <w:sz w:val="24"/>
          <w:szCs w:val="24"/>
        </w:rPr>
        <w:t xml:space="preserve">a benefit </w:t>
      </w:r>
      <w:r w:rsidR="006D66EF">
        <w:rPr>
          <w:sz w:val="24"/>
          <w:szCs w:val="24"/>
        </w:rPr>
        <w:t>because most people outlive the level term periods (</w:t>
      </w:r>
      <w:proofErr w:type="gramStart"/>
      <w:r w:rsidR="006D66EF">
        <w:rPr>
          <w:sz w:val="24"/>
          <w:szCs w:val="24"/>
        </w:rPr>
        <w:t>e.g.</w:t>
      </w:r>
      <w:proofErr w:type="gramEnd"/>
      <w:r w:rsidR="006D66EF">
        <w:rPr>
          <w:sz w:val="24"/>
          <w:szCs w:val="24"/>
        </w:rPr>
        <w:t xml:space="preserve"> 10, 15, 20 years). </w:t>
      </w:r>
      <w:r w:rsidR="00E64777">
        <w:rPr>
          <w:sz w:val="24"/>
          <w:szCs w:val="24"/>
        </w:rPr>
        <w:t xml:space="preserve">If you qualify for </w:t>
      </w:r>
      <w:r w:rsidR="00917E7E">
        <w:rPr>
          <w:sz w:val="24"/>
          <w:szCs w:val="24"/>
        </w:rPr>
        <w:t xml:space="preserve">a </w:t>
      </w:r>
      <w:r w:rsidR="00E64777">
        <w:rPr>
          <w:sz w:val="24"/>
          <w:szCs w:val="24"/>
        </w:rPr>
        <w:t xml:space="preserve">term insurance </w:t>
      </w:r>
      <w:r w:rsidR="00917E7E">
        <w:rPr>
          <w:sz w:val="24"/>
          <w:szCs w:val="24"/>
        </w:rPr>
        <w:t xml:space="preserve">policy </w:t>
      </w:r>
      <w:r w:rsidR="00E64777">
        <w:rPr>
          <w:sz w:val="24"/>
          <w:szCs w:val="24"/>
        </w:rPr>
        <w:t xml:space="preserve">your odds of dying within the term period are often less than </w:t>
      </w:r>
      <w:r w:rsidR="00137513">
        <w:rPr>
          <w:sz w:val="24"/>
          <w:szCs w:val="24"/>
        </w:rPr>
        <w:t>3</w:t>
      </w:r>
      <w:r w:rsidR="00E64777">
        <w:rPr>
          <w:sz w:val="24"/>
          <w:szCs w:val="24"/>
        </w:rPr>
        <w:t xml:space="preserve">%. </w:t>
      </w:r>
      <w:r w:rsidR="004C5784" w:rsidRPr="00A05DB6">
        <w:rPr>
          <w:color w:val="EE0000"/>
          <w:sz w:val="24"/>
          <w:szCs w:val="24"/>
        </w:rPr>
        <w:t xml:space="preserve">Below are </w:t>
      </w:r>
      <w:r w:rsidRPr="00A05DB6">
        <w:rPr>
          <w:color w:val="EE0000"/>
          <w:sz w:val="24"/>
          <w:szCs w:val="24"/>
        </w:rPr>
        <w:t xml:space="preserve">common reasons </w:t>
      </w:r>
      <w:r w:rsidRPr="00917E7E">
        <w:rPr>
          <w:color w:val="EE0000"/>
          <w:sz w:val="24"/>
          <w:szCs w:val="24"/>
        </w:rPr>
        <w:t xml:space="preserve">why you should </w:t>
      </w:r>
      <w:r w:rsidR="00E64777" w:rsidRPr="00917E7E">
        <w:rPr>
          <w:color w:val="EE0000"/>
          <w:sz w:val="24"/>
          <w:szCs w:val="24"/>
        </w:rPr>
        <w:t>have</w:t>
      </w:r>
      <w:r w:rsidRPr="00917E7E">
        <w:rPr>
          <w:color w:val="EE0000"/>
          <w:sz w:val="24"/>
          <w:szCs w:val="24"/>
        </w:rPr>
        <w:t xml:space="preserve"> </w:t>
      </w:r>
      <w:r w:rsidRPr="00917E7E">
        <w:rPr>
          <w:b/>
          <w:bCs/>
          <w:color w:val="EE0000"/>
          <w:sz w:val="24"/>
          <w:szCs w:val="24"/>
          <w:u w:val="single"/>
        </w:rPr>
        <w:t>permanent life insurance</w:t>
      </w:r>
      <w:r w:rsidRPr="00917E7E">
        <w:rPr>
          <w:color w:val="EE0000"/>
          <w:sz w:val="24"/>
          <w:szCs w:val="24"/>
          <w:u w:val="single"/>
        </w:rPr>
        <w:t xml:space="preserve"> </w:t>
      </w:r>
      <w:r w:rsidRPr="00AD09B5">
        <w:rPr>
          <w:b/>
          <w:bCs/>
          <w:color w:val="EE0000"/>
          <w:sz w:val="24"/>
          <w:szCs w:val="24"/>
          <w:u w:val="single"/>
        </w:rPr>
        <w:t>over age 60:</w:t>
      </w:r>
    </w:p>
    <w:p w14:paraId="3A7CDA8D" w14:textId="55C7772F" w:rsidR="00BF729E" w:rsidRDefault="00BF729E" w:rsidP="00BF729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0380">
        <w:rPr>
          <w:b/>
          <w:bCs/>
          <w:sz w:val="24"/>
          <w:szCs w:val="24"/>
        </w:rPr>
        <w:t>Income replacement</w:t>
      </w:r>
      <w:r w:rsidRPr="004F0380">
        <w:rPr>
          <w:sz w:val="24"/>
          <w:szCs w:val="24"/>
        </w:rPr>
        <w:t xml:space="preserve">. </w:t>
      </w:r>
      <w:proofErr w:type="gramStart"/>
      <w:r w:rsidRPr="004F0380">
        <w:rPr>
          <w:sz w:val="24"/>
          <w:szCs w:val="24"/>
        </w:rPr>
        <w:t>Many</w:t>
      </w:r>
      <w:proofErr w:type="gramEnd"/>
      <w:r w:rsidRPr="004F0380">
        <w:rPr>
          <w:sz w:val="24"/>
          <w:szCs w:val="24"/>
        </w:rPr>
        <w:t xml:space="preserve"> people are still working over </w:t>
      </w:r>
      <w:r>
        <w:rPr>
          <w:sz w:val="24"/>
          <w:szCs w:val="24"/>
        </w:rPr>
        <w:t xml:space="preserve">the </w:t>
      </w:r>
      <w:r w:rsidRPr="004F0380">
        <w:rPr>
          <w:sz w:val="24"/>
          <w:szCs w:val="24"/>
        </w:rPr>
        <w:t xml:space="preserve">age </w:t>
      </w:r>
      <w:r>
        <w:rPr>
          <w:sz w:val="24"/>
          <w:szCs w:val="24"/>
        </w:rPr>
        <w:t xml:space="preserve">of </w:t>
      </w:r>
      <w:proofErr w:type="gramStart"/>
      <w:r w:rsidRPr="004F0380">
        <w:rPr>
          <w:sz w:val="24"/>
          <w:szCs w:val="24"/>
        </w:rPr>
        <w:t>60</w:t>
      </w:r>
      <w:proofErr w:type="gramEnd"/>
      <w:r w:rsidRPr="004F0380">
        <w:rPr>
          <w:sz w:val="24"/>
          <w:szCs w:val="24"/>
        </w:rPr>
        <w:t>, and the average retirement age has been increasing over the years.</w:t>
      </w:r>
    </w:p>
    <w:p w14:paraId="2F53C946" w14:textId="77777777" w:rsidR="006D66EF" w:rsidRPr="004F0380" w:rsidRDefault="006D66EF" w:rsidP="006D66EF">
      <w:pPr>
        <w:pStyle w:val="ListParagraph"/>
        <w:ind w:left="540"/>
        <w:rPr>
          <w:sz w:val="24"/>
          <w:szCs w:val="24"/>
        </w:rPr>
      </w:pPr>
    </w:p>
    <w:p w14:paraId="62D918FB" w14:textId="77777777" w:rsidR="00BF729E" w:rsidRPr="004F0380" w:rsidRDefault="00BF729E" w:rsidP="00BF729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>You have children or grandchildren who are dependent on you.</w:t>
      </w:r>
    </w:p>
    <w:p w14:paraId="3C98AC5F" w14:textId="77777777" w:rsidR="00BA72F7" w:rsidRDefault="00BA72F7" w:rsidP="00BA72F7">
      <w:pPr>
        <w:pStyle w:val="ListParagraph"/>
        <w:ind w:left="540"/>
        <w:rPr>
          <w:b/>
          <w:bCs/>
          <w:sz w:val="24"/>
          <w:szCs w:val="24"/>
        </w:rPr>
      </w:pPr>
    </w:p>
    <w:p w14:paraId="3DA03325" w14:textId="4C92F39D" w:rsidR="00BF729E" w:rsidRPr="004F0380" w:rsidRDefault="00BF729E" w:rsidP="00BF729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>You want to leave a family legacy</w:t>
      </w:r>
      <w:r w:rsidR="00196F31">
        <w:rPr>
          <w:b/>
          <w:bCs/>
          <w:sz w:val="24"/>
          <w:szCs w:val="24"/>
        </w:rPr>
        <w:t xml:space="preserve"> (leave wealth to your heirs)</w:t>
      </w:r>
      <w:r w:rsidRPr="004F0380">
        <w:rPr>
          <w:b/>
          <w:bCs/>
          <w:sz w:val="24"/>
          <w:szCs w:val="24"/>
        </w:rPr>
        <w:t xml:space="preserve">. </w:t>
      </w:r>
    </w:p>
    <w:p w14:paraId="16418D31" w14:textId="77777777" w:rsidR="00BA72F7" w:rsidRPr="00BA72F7" w:rsidRDefault="00BA72F7" w:rsidP="00BA72F7">
      <w:pPr>
        <w:pStyle w:val="ListParagraph"/>
        <w:ind w:left="540"/>
        <w:rPr>
          <w:sz w:val="24"/>
          <w:szCs w:val="24"/>
        </w:rPr>
      </w:pPr>
    </w:p>
    <w:p w14:paraId="45D6E3BD" w14:textId="55B4AE77" w:rsidR="00BF729E" w:rsidRPr="004F0380" w:rsidRDefault="00BF729E" w:rsidP="00BF729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0380">
        <w:rPr>
          <w:b/>
          <w:bCs/>
          <w:sz w:val="24"/>
          <w:szCs w:val="24"/>
        </w:rPr>
        <w:t>You have a complicated relationship</w:t>
      </w:r>
      <w:r w:rsidR="00E415A6">
        <w:rPr>
          <w:b/>
          <w:bCs/>
          <w:sz w:val="24"/>
          <w:szCs w:val="24"/>
        </w:rPr>
        <w:t xml:space="preserve"> with your significant other</w:t>
      </w:r>
      <w:r w:rsidRPr="004F0380">
        <w:rPr>
          <w:b/>
          <w:bCs/>
          <w:sz w:val="24"/>
          <w:szCs w:val="24"/>
        </w:rPr>
        <w:t>.</w:t>
      </w:r>
      <w:r w:rsidRPr="004F0380">
        <w:rPr>
          <w:sz w:val="24"/>
          <w:szCs w:val="24"/>
        </w:rPr>
        <w:t xml:space="preserve"> In </w:t>
      </w:r>
      <w:proofErr w:type="gramStart"/>
      <w:r w:rsidRPr="004F0380">
        <w:rPr>
          <w:sz w:val="24"/>
          <w:szCs w:val="24"/>
        </w:rPr>
        <w:t>some</w:t>
      </w:r>
      <w:proofErr w:type="gramEnd"/>
      <w:r w:rsidRPr="004F0380">
        <w:rPr>
          <w:sz w:val="24"/>
          <w:szCs w:val="24"/>
        </w:rPr>
        <w:t xml:space="preserve"> cases, a person is not eligible to receive their partner’s </w:t>
      </w:r>
      <w:r w:rsidR="00AB1767">
        <w:rPr>
          <w:sz w:val="24"/>
          <w:szCs w:val="24"/>
        </w:rPr>
        <w:t xml:space="preserve">social security and or </w:t>
      </w:r>
      <w:r w:rsidRPr="004F0380">
        <w:rPr>
          <w:sz w:val="24"/>
          <w:szCs w:val="24"/>
        </w:rPr>
        <w:t xml:space="preserve">pension </w:t>
      </w:r>
      <w:r w:rsidR="00AB1767">
        <w:rPr>
          <w:sz w:val="24"/>
          <w:szCs w:val="24"/>
        </w:rPr>
        <w:t>benefits upon death</w:t>
      </w:r>
      <w:r w:rsidRPr="004F03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E32F6B6" w14:textId="77777777" w:rsidR="00BA72F7" w:rsidRPr="00BA72F7" w:rsidRDefault="00BA72F7" w:rsidP="00BA72F7">
      <w:pPr>
        <w:pStyle w:val="ListParagraph"/>
        <w:ind w:left="540"/>
        <w:rPr>
          <w:sz w:val="24"/>
          <w:szCs w:val="24"/>
        </w:rPr>
      </w:pPr>
    </w:p>
    <w:p w14:paraId="5FEBA692" w14:textId="657F2AAF" w:rsidR="00BF729E" w:rsidRPr="004F0380" w:rsidRDefault="00BF729E" w:rsidP="00BF729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0380">
        <w:rPr>
          <w:b/>
          <w:bCs/>
          <w:sz w:val="24"/>
          <w:szCs w:val="24"/>
        </w:rPr>
        <w:t>Pension maximization</w:t>
      </w:r>
      <w:r w:rsidRPr="004F0380">
        <w:rPr>
          <w:sz w:val="24"/>
          <w:szCs w:val="24"/>
        </w:rPr>
        <w:t xml:space="preserve">. </w:t>
      </w:r>
      <w:proofErr w:type="gramStart"/>
      <w:r w:rsidRPr="004F0380">
        <w:rPr>
          <w:sz w:val="24"/>
          <w:szCs w:val="24"/>
        </w:rPr>
        <w:t>Many</w:t>
      </w:r>
      <w:proofErr w:type="gramEnd"/>
      <w:r w:rsidRPr="004F0380">
        <w:rPr>
          <w:sz w:val="24"/>
          <w:szCs w:val="24"/>
        </w:rPr>
        <w:t xml:space="preserve"> people have defined benefit pension plans (state and federal government employees typically do). When they retire, they </w:t>
      </w:r>
      <w:r w:rsidR="00970717">
        <w:rPr>
          <w:sz w:val="24"/>
          <w:szCs w:val="24"/>
        </w:rPr>
        <w:t xml:space="preserve">usually </w:t>
      </w:r>
      <w:r w:rsidRPr="004F0380">
        <w:rPr>
          <w:sz w:val="24"/>
          <w:szCs w:val="24"/>
        </w:rPr>
        <w:t xml:space="preserve">have two options: </w:t>
      </w:r>
      <w:r w:rsidR="001A0DEF">
        <w:rPr>
          <w:sz w:val="24"/>
          <w:szCs w:val="24"/>
        </w:rPr>
        <w:t>a</w:t>
      </w:r>
      <w:r w:rsidRPr="004F0380">
        <w:rPr>
          <w:sz w:val="24"/>
          <w:szCs w:val="24"/>
        </w:rPr>
        <w:t xml:space="preserve"> high monthly </w:t>
      </w:r>
      <w:r w:rsidR="001A0DEF">
        <w:rPr>
          <w:sz w:val="24"/>
          <w:szCs w:val="24"/>
        </w:rPr>
        <w:t xml:space="preserve">pension </w:t>
      </w:r>
      <w:r w:rsidR="00D7759B">
        <w:rPr>
          <w:sz w:val="24"/>
          <w:szCs w:val="24"/>
        </w:rPr>
        <w:t xml:space="preserve">benefit </w:t>
      </w:r>
      <w:r w:rsidRPr="004F0380">
        <w:rPr>
          <w:sz w:val="24"/>
          <w:szCs w:val="24"/>
        </w:rPr>
        <w:t xml:space="preserve">that terminates upon the death of </w:t>
      </w:r>
      <w:r w:rsidR="001A0DEF">
        <w:rPr>
          <w:sz w:val="24"/>
          <w:szCs w:val="24"/>
        </w:rPr>
        <w:t>the</w:t>
      </w:r>
      <w:r w:rsidRPr="004F0380">
        <w:rPr>
          <w:sz w:val="24"/>
          <w:szCs w:val="24"/>
        </w:rPr>
        <w:t xml:space="preserve"> retiring </w:t>
      </w:r>
      <w:r w:rsidR="001A0DEF" w:rsidRPr="004F0380">
        <w:rPr>
          <w:sz w:val="24"/>
          <w:szCs w:val="24"/>
        </w:rPr>
        <w:t xml:space="preserve">employee </w:t>
      </w:r>
      <w:r w:rsidR="00D7759B">
        <w:rPr>
          <w:sz w:val="24"/>
          <w:szCs w:val="24"/>
        </w:rPr>
        <w:t>OR</w:t>
      </w:r>
      <w:r w:rsidRPr="004F0380">
        <w:rPr>
          <w:sz w:val="24"/>
          <w:szCs w:val="24"/>
        </w:rPr>
        <w:t xml:space="preserve"> choos</w:t>
      </w:r>
      <w:r w:rsidR="00B1121B">
        <w:rPr>
          <w:sz w:val="24"/>
          <w:szCs w:val="24"/>
        </w:rPr>
        <w:t>e</w:t>
      </w:r>
      <w:r w:rsidRPr="004F0380">
        <w:rPr>
          <w:sz w:val="24"/>
          <w:szCs w:val="24"/>
        </w:rPr>
        <w:t xml:space="preserve"> a </w:t>
      </w:r>
      <w:r w:rsidRPr="00A03662">
        <w:rPr>
          <w:sz w:val="24"/>
          <w:szCs w:val="24"/>
          <w:u w:val="single"/>
        </w:rPr>
        <w:t xml:space="preserve">lower monthly </w:t>
      </w:r>
      <w:r w:rsidR="001A0DEF" w:rsidRPr="00A03662">
        <w:rPr>
          <w:sz w:val="24"/>
          <w:szCs w:val="24"/>
          <w:u w:val="single"/>
        </w:rPr>
        <w:t>pension benefit</w:t>
      </w:r>
      <w:r w:rsidRPr="004F0380">
        <w:rPr>
          <w:sz w:val="24"/>
          <w:szCs w:val="24"/>
        </w:rPr>
        <w:t xml:space="preserve"> that will continue for the life of both the retiring employee and their spouse. If you already own a permanent life insurance policy, </w:t>
      </w:r>
      <w:proofErr w:type="gramStart"/>
      <w:r w:rsidRPr="004F0380">
        <w:rPr>
          <w:sz w:val="24"/>
          <w:szCs w:val="24"/>
        </w:rPr>
        <w:t>it’s</w:t>
      </w:r>
      <w:proofErr w:type="gramEnd"/>
      <w:r w:rsidRPr="004F0380">
        <w:rPr>
          <w:sz w:val="24"/>
          <w:szCs w:val="24"/>
        </w:rPr>
        <w:t xml:space="preserve"> an easy decision to take the higher monthly </w:t>
      </w:r>
      <w:r w:rsidR="00D7759B">
        <w:rPr>
          <w:sz w:val="24"/>
          <w:szCs w:val="24"/>
        </w:rPr>
        <w:t>benefit</w:t>
      </w:r>
      <w:r w:rsidRPr="004F0380">
        <w:rPr>
          <w:sz w:val="24"/>
          <w:szCs w:val="24"/>
        </w:rPr>
        <w:t xml:space="preserve">. </w:t>
      </w:r>
    </w:p>
    <w:p w14:paraId="2F615656" w14:textId="77777777" w:rsidR="00BA72F7" w:rsidRPr="00BA72F7" w:rsidRDefault="00BA72F7" w:rsidP="00BA72F7">
      <w:pPr>
        <w:pStyle w:val="ListParagraph"/>
        <w:ind w:left="540"/>
        <w:rPr>
          <w:sz w:val="24"/>
          <w:szCs w:val="24"/>
        </w:rPr>
      </w:pPr>
    </w:p>
    <w:p w14:paraId="6E6211DE" w14:textId="1685C800" w:rsidR="00BF729E" w:rsidRPr="004F0380" w:rsidRDefault="00BF729E" w:rsidP="00BF729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0380">
        <w:rPr>
          <w:b/>
          <w:bCs/>
          <w:sz w:val="24"/>
          <w:szCs w:val="24"/>
        </w:rPr>
        <w:t>Estate equalization</w:t>
      </w:r>
      <w:r w:rsidRPr="004F0380">
        <w:rPr>
          <w:sz w:val="24"/>
          <w:szCs w:val="24"/>
        </w:rPr>
        <w:t xml:space="preserve">. </w:t>
      </w:r>
      <w:r w:rsidRPr="00E64777">
        <w:rPr>
          <w:b/>
          <w:bCs/>
          <w:sz w:val="24"/>
          <w:szCs w:val="24"/>
        </w:rPr>
        <w:t>Example 1</w:t>
      </w:r>
      <w:r>
        <w:rPr>
          <w:sz w:val="24"/>
          <w:szCs w:val="24"/>
        </w:rPr>
        <w:t>:</w:t>
      </w:r>
      <w:r w:rsidRPr="004F0380">
        <w:rPr>
          <w:sz w:val="24"/>
          <w:szCs w:val="24"/>
        </w:rPr>
        <w:t xml:space="preserve"> </w:t>
      </w:r>
      <w:r w:rsidR="00E64777">
        <w:rPr>
          <w:sz w:val="24"/>
          <w:szCs w:val="24"/>
        </w:rPr>
        <w:t>Dad owns a business that his d</w:t>
      </w:r>
      <w:r w:rsidRPr="004F0380">
        <w:rPr>
          <w:sz w:val="24"/>
          <w:szCs w:val="24"/>
        </w:rPr>
        <w:t>aughter is running</w:t>
      </w:r>
      <w:r w:rsidR="00E64777">
        <w:rPr>
          <w:sz w:val="24"/>
          <w:szCs w:val="24"/>
        </w:rPr>
        <w:t>.</w:t>
      </w:r>
      <w:r w:rsidRPr="004F0380">
        <w:rPr>
          <w:sz w:val="24"/>
          <w:szCs w:val="24"/>
        </w:rPr>
        <w:t xml:space="preserve"> </w:t>
      </w:r>
      <w:r w:rsidR="00E64777">
        <w:rPr>
          <w:sz w:val="24"/>
          <w:szCs w:val="24"/>
        </w:rPr>
        <w:t>When Dad dies, t</w:t>
      </w:r>
      <w:r w:rsidRPr="004F0380">
        <w:rPr>
          <w:sz w:val="24"/>
          <w:szCs w:val="24"/>
        </w:rPr>
        <w:t xml:space="preserve">he son, who is not in the business, wants to sell </w:t>
      </w:r>
      <w:r w:rsidR="001A0DEF">
        <w:rPr>
          <w:sz w:val="24"/>
          <w:szCs w:val="24"/>
        </w:rPr>
        <w:t xml:space="preserve">the business </w:t>
      </w:r>
      <w:r w:rsidR="00E64777">
        <w:rPr>
          <w:sz w:val="24"/>
          <w:szCs w:val="24"/>
        </w:rPr>
        <w:t xml:space="preserve">and split the proceeds with his sister. </w:t>
      </w:r>
      <w:r w:rsidRPr="004F0380">
        <w:rPr>
          <w:sz w:val="24"/>
          <w:szCs w:val="24"/>
        </w:rPr>
        <w:t xml:space="preserve">Life insurance </w:t>
      </w:r>
      <w:r w:rsidR="00E64777">
        <w:rPr>
          <w:sz w:val="24"/>
          <w:szCs w:val="24"/>
        </w:rPr>
        <w:t>would allow the daughter to own and continue the business while paying off her brother with the death benefit proceeds</w:t>
      </w:r>
      <w:proofErr w:type="gramStart"/>
      <w:r w:rsidR="00E64777">
        <w:rPr>
          <w:sz w:val="24"/>
          <w:szCs w:val="24"/>
        </w:rPr>
        <w:t xml:space="preserve">. </w:t>
      </w:r>
      <w:r w:rsidRPr="004F0380">
        <w:rPr>
          <w:sz w:val="24"/>
          <w:szCs w:val="24"/>
        </w:rPr>
        <w:t xml:space="preserve"> </w:t>
      </w:r>
      <w:proofErr w:type="gramEnd"/>
      <w:r w:rsidRPr="004F0380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br/>
      </w:r>
      <w:r w:rsidRPr="00E64777">
        <w:rPr>
          <w:b/>
          <w:bCs/>
          <w:sz w:val="24"/>
          <w:szCs w:val="24"/>
        </w:rPr>
        <w:t>Example 2</w:t>
      </w:r>
      <w:r>
        <w:rPr>
          <w:sz w:val="24"/>
          <w:szCs w:val="24"/>
        </w:rPr>
        <w:t xml:space="preserve">: </w:t>
      </w:r>
      <w:r w:rsidR="00E64777">
        <w:rPr>
          <w:sz w:val="24"/>
          <w:szCs w:val="24"/>
        </w:rPr>
        <w:t>U</w:t>
      </w:r>
      <w:r w:rsidRPr="004F0380">
        <w:rPr>
          <w:sz w:val="24"/>
          <w:szCs w:val="24"/>
        </w:rPr>
        <w:t xml:space="preserve">pon the mother’s death, the </w:t>
      </w:r>
      <w:r w:rsidR="001A0DEF">
        <w:rPr>
          <w:sz w:val="24"/>
          <w:szCs w:val="24"/>
        </w:rPr>
        <w:t>son</w:t>
      </w:r>
      <w:r w:rsidRPr="004F0380">
        <w:rPr>
          <w:sz w:val="24"/>
          <w:szCs w:val="24"/>
        </w:rPr>
        <w:t xml:space="preserve"> wants to move </w:t>
      </w:r>
      <w:r w:rsidR="00E64777">
        <w:rPr>
          <w:sz w:val="24"/>
          <w:szCs w:val="24"/>
        </w:rPr>
        <w:t>into</w:t>
      </w:r>
      <w:r w:rsidRPr="004F0380">
        <w:rPr>
          <w:sz w:val="24"/>
          <w:szCs w:val="24"/>
        </w:rPr>
        <w:t xml:space="preserve"> the family home. The </w:t>
      </w:r>
      <w:r w:rsidR="001A0DEF">
        <w:rPr>
          <w:sz w:val="24"/>
          <w:szCs w:val="24"/>
        </w:rPr>
        <w:t>daughter</w:t>
      </w:r>
      <w:r w:rsidRPr="004F0380">
        <w:rPr>
          <w:sz w:val="24"/>
          <w:szCs w:val="24"/>
        </w:rPr>
        <w:t xml:space="preserve"> wants to sell the house and split the proceeds with h</w:t>
      </w:r>
      <w:r w:rsidR="001A0DEF">
        <w:rPr>
          <w:sz w:val="24"/>
          <w:szCs w:val="24"/>
        </w:rPr>
        <w:t>er brother</w:t>
      </w:r>
      <w:r w:rsidRPr="004F0380">
        <w:rPr>
          <w:sz w:val="24"/>
          <w:szCs w:val="24"/>
        </w:rPr>
        <w:t xml:space="preserve">. </w:t>
      </w:r>
      <w:r>
        <w:rPr>
          <w:sz w:val="24"/>
          <w:szCs w:val="24"/>
        </w:rPr>
        <w:t>In</w:t>
      </w:r>
      <w:r w:rsidRPr="004F0380">
        <w:rPr>
          <w:sz w:val="24"/>
          <w:szCs w:val="24"/>
        </w:rPr>
        <w:t xml:space="preserve"> California, if a child moves into the home of a deceased parent, </w:t>
      </w:r>
      <w:r>
        <w:rPr>
          <w:sz w:val="24"/>
          <w:szCs w:val="24"/>
        </w:rPr>
        <w:t>the child</w:t>
      </w:r>
      <w:r w:rsidRPr="004F0380">
        <w:rPr>
          <w:sz w:val="24"/>
          <w:szCs w:val="24"/>
        </w:rPr>
        <w:t xml:space="preserve"> can continue to pay the same </w:t>
      </w:r>
      <w:r w:rsidR="00E64777">
        <w:rPr>
          <w:sz w:val="24"/>
          <w:szCs w:val="24"/>
        </w:rPr>
        <w:lastRenderedPageBreak/>
        <w:t xml:space="preserve">low </w:t>
      </w:r>
      <w:r w:rsidRPr="004F0380">
        <w:rPr>
          <w:sz w:val="24"/>
          <w:szCs w:val="24"/>
        </w:rPr>
        <w:t>property taxes the deceased parent was paying</w:t>
      </w:r>
      <w:r>
        <w:rPr>
          <w:sz w:val="24"/>
          <w:szCs w:val="24"/>
        </w:rPr>
        <w:t xml:space="preserve"> (</w:t>
      </w:r>
      <w:r w:rsidR="0006387F">
        <w:rPr>
          <w:sz w:val="24"/>
          <w:szCs w:val="24"/>
        </w:rPr>
        <w:t>son</w:t>
      </w:r>
      <w:r>
        <w:rPr>
          <w:sz w:val="24"/>
          <w:szCs w:val="24"/>
        </w:rPr>
        <w:t xml:space="preserve"> gets </w:t>
      </w:r>
      <w:proofErr w:type="gramStart"/>
      <w:r>
        <w:rPr>
          <w:sz w:val="24"/>
          <w:szCs w:val="24"/>
        </w:rPr>
        <w:t>nice home</w:t>
      </w:r>
      <w:proofErr w:type="gramEnd"/>
      <w:r>
        <w:rPr>
          <w:sz w:val="24"/>
          <w:szCs w:val="24"/>
        </w:rPr>
        <w:t xml:space="preserve"> with a huge discount </w:t>
      </w:r>
      <w:r w:rsidR="00E64777">
        <w:rPr>
          <w:sz w:val="24"/>
          <w:szCs w:val="24"/>
        </w:rPr>
        <w:t>on</w:t>
      </w:r>
      <w:r>
        <w:rPr>
          <w:sz w:val="24"/>
          <w:szCs w:val="24"/>
        </w:rPr>
        <w:t xml:space="preserve"> property taxes)</w:t>
      </w:r>
      <w:r w:rsidRPr="004F0380">
        <w:rPr>
          <w:sz w:val="24"/>
          <w:szCs w:val="24"/>
        </w:rPr>
        <w:t xml:space="preserve">. The solution: life insurance. </w:t>
      </w:r>
    </w:p>
    <w:p w14:paraId="435461E4" w14:textId="65B5E673" w:rsidR="00BF729E" w:rsidRPr="004F0380" w:rsidRDefault="00147AE9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>Owning</w:t>
      </w:r>
      <w:r w:rsidR="00BF729E" w:rsidRPr="004F0380">
        <w:rPr>
          <w:sz w:val="24"/>
          <w:szCs w:val="24"/>
        </w:rPr>
        <w:t xml:space="preserve"> permanent life insurance over the age of </w:t>
      </w:r>
      <w:proofErr w:type="gramStart"/>
      <w:r w:rsidR="00BF729E" w:rsidRPr="004F0380">
        <w:rPr>
          <w:sz w:val="24"/>
          <w:szCs w:val="24"/>
        </w:rPr>
        <w:t>60</w:t>
      </w:r>
      <w:proofErr w:type="gramEnd"/>
      <w:r w:rsidR="00BF729E" w:rsidRPr="004F0380">
        <w:rPr>
          <w:sz w:val="24"/>
          <w:szCs w:val="24"/>
        </w:rPr>
        <w:t xml:space="preserve"> is the right choice, and </w:t>
      </w:r>
      <w:r w:rsidR="00BF729E" w:rsidRPr="004F0380">
        <w:rPr>
          <w:b/>
          <w:bCs/>
          <w:sz w:val="24"/>
          <w:szCs w:val="24"/>
        </w:rPr>
        <w:t>the smart move is buy</w:t>
      </w:r>
      <w:r>
        <w:rPr>
          <w:b/>
          <w:bCs/>
          <w:sz w:val="24"/>
          <w:szCs w:val="24"/>
        </w:rPr>
        <w:t>ing</w:t>
      </w:r>
      <w:r w:rsidR="00BF729E" w:rsidRPr="004F0380">
        <w:rPr>
          <w:b/>
          <w:bCs/>
          <w:sz w:val="24"/>
          <w:szCs w:val="24"/>
        </w:rPr>
        <w:t xml:space="preserve"> </w:t>
      </w:r>
      <w:r w:rsidR="002D3B9D">
        <w:rPr>
          <w:b/>
          <w:bCs/>
          <w:sz w:val="24"/>
          <w:szCs w:val="24"/>
        </w:rPr>
        <w:t>a</w:t>
      </w:r>
      <w:r w:rsidR="00BF729E" w:rsidRPr="004F0380">
        <w:rPr>
          <w:b/>
          <w:bCs/>
          <w:sz w:val="24"/>
          <w:szCs w:val="24"/>
        </w:rPr>
        <w:t xml:space="preserve"> permanent life insurance</w:t>
      </w:r>
      <w:r w:rsidR="00BF729E">
        <w:rPr>
          <w:b/>
          <w:bCs/>
          <w:sz w:val="24"/>
          <w:szCs w:val="24"/>
        </w:rPr>
        <w:t xml:space="preserve"> policy</w:t>
      </w:r>
      <w:r w:rsidR="00BF729E" w:rsidRPr="004F0380">
        <w:rPr>
          <w:b/>
          <w:bCs/>
          <w:sz w:val="24"/>
          <w:szCs w:val="24"/>
        </w:rPr>
        <w:t xml:space="preserve"> when </w:t>
      </w:r>
      <w:proofErr w:type="gramStart"/>
      <w:r w:rsidR="00BF729E" w:rsidRPr="004F0380">
        <w:rPr>
          <w:b/>
          <w:bCs/>
          <w:sz w:val="24"/>
          <w:szCs w:val="24"/>
        </w:rPr>
        <w:t>you’re</w:t>
      </w:r>
      <w:proofErr w:type="gramEnd"/>
      <w:r w:rsidR="00BF729E" w:rsidRPr="004F0380">
        <w:rPr>
          <w:b/>
          <w:bCs/>
          <w:sz w:val="24"/>
          <w:szCs w:val="24"/>
        </w:rPr>
        <w:t xml:space="preserve"> still young and healthy</w:t>
      </w:r>
      <w:r w:rsidR="00BF729E" w:rsidRPr="004F0380">
        <w:rPr>
          <w:sz w:val="24"/>
          <w:szCs w:val="24"/>
        </w:rPr>
        <w:t xml:space="preserve">. Life insurance requires underwriting, and if you wait until age 60, </w:t>
      </w:r>
      <w:proofErr w:type="gramStart"/>
      <w:r w:rsidR="00BF729E" w:rsidRPr="004F0380">
        <w:rPr>
          <w:sz w:val="24"/>
          <w:szCs w:val="24"/>
        </w:rPr>
        <w:t>it’s</w:t>
      </w:r>
      <w:proofErr w:type="gramEnd"/>
      <w:r w:rsidR="00BF729E" w:rsidRPr="004F0380">
        <w:rPr>
          <w:sz w:val="24"/>
          <w:szCs w:val="24"/>
        </w:rPr>
        <w:t xml:space="preserve"> going to be more expensive. Plus, </w:t>
      </w:r>
      <w:r w:rsidR="002D3B9D">
        <w:rPr>
          <w:sz w:val="24"/>
          <w:szCs w:val="24"/>
        </w:rPr>
        <w:t xml:space="preserve">you are always healthy until one day you are not. If you wait too long you might not </w:t>
      </w:r>
      <w:r w:rsidR="00BF729E" w:rsidRPr="004F0380">
        <w:rPr>
          <w:sz w:val="24"/>
          <w:szCs w:val="24"/>
        </w:rPr>
        <w:t xml:space="preserve">qualify for </w:t>
      </w:r>
      <w:r w:rsidR="002D3B9D">
        <w:rPr>
          <w:sz w:val="24"/>
          <w:szCs w:val="24"/>
        </w:rPr>
        <w:t xml:space="preserve">a </w:t>
      </w:r>
      <w:r w:rsidR="00C61FF8">
        <w:rPr>
          <w:sz w:val="24"/>
          <w:szCs w:val="24"/>
        </w:rPr>
        <w:t xml:space="preserve">life insurance policy </w:t>
      </w:r>
      <w:r w:rsidR="002D3B9D">
        <w:rPr>
          <w:sz w:val="24"/>
          <w:szCs w:val="24"/>
        </w:rPr>
        <w:t>in the future</w:t>
      </w:r>
      <w:r w:rsidR="00BF729E" w:rsidRPr="004F0380">
        <w:rPr>
          <w:sz w:val="24"/>
          <w:szCs w:val="24"/>
        </w:rPr>
        <w:t>.</w:t>
      </w:r>
    </w:p>
    <w:p w14:paraId="173C4591" w14:textId="115259EF" w:rsidR="00BF729E" w:rsidRPr="009C273F" w:rsidRDefault="00BF729E" w:rsidP="00BF729E">
      <w:pPr>
        <w:rPr>
          <w:b/>
          <w:bCs/>
          <w:color w:val="00B050"/>
          <w:sz w:val="24"/>
          <w:szCs w:val="24"/>
        </w:rPr>
      </w:pPr>
      <w:r w:rsidRPr="009C273F">
        <w:rPr>
          <w:b/>
          <w:bCs/>
          <w:color w:val="00B050"/>
          <w:sz w:val="24"/>
          <w:szCs w:val="24"/>
        </w:rPr>
        <w:t xml:space="preserve">But do you know the most important reason </w:t>
      </w:r>
      <w:r w:rsidR="00A03662" w:rsidRPr="009C273F">
        <w:rPr>
          <w:b/>
          <w:bCs/>
          <w:color w:val="00B050"/>
          <w:sz w:val="24"/>
          <w:szCs w:val="24"/>
        </w:rPr>
        <w:t>you</w:t>
      </w:r>
      <w:r w:rsidRPr="009C273F">
        <w:rPr>
          <w:b/>
          <w:bCs/>
          <w:color w:val="00B050"/>
          <w:sz w:val="24"/>
          <w:szCs w:val="24"/>
        </w:rPr>
        <w:t xml:space="preserve"> should </w:t>
      </w:r>
      <w:r w:rsidR="00A03662" w:rsidRPr="009C273F">
        <w:rPr>
          <w:b/>
          <w:bCs/>
          <w:color w:val="00B050"/>
          <w:sz w:val="24"/>
          <w:szCs w:val="24"/>
        </w:rPr>
        <w:t>have</w:t>
      </w:r>
      <w:r w:rsidRPr="009C273F">
        <w:rPr>
          <w:b/>
          <w:bCs/>
          <w:color w:val="00B050"/>
          <w:sz w:val="24"/>
          <w:szCs w:val="24"/>
        </w:rPr>
        <w:t xml:space="preserve"> a permanent life insurance policy over age 60?</w:t>
      </w:r>
    </w:p>
    <w:p w14:paraId="7E458811" w14:textId="7F3E770C" w:rsidR="00BF729E" w:rsidRPr="004F0380" w:rsidRDefault="00BF729E" w:rsidP="00BF729E">
      <w:p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 xml:space="preserve">The ever-increasing cost of </w:t>
      </w:r>
      <w:proofErr w:type="gramStart"/>
      <w:r w:rsidRPr="004F0380">
        <w:rPr>
          <w:b/>
          <w:bCs/>
          <w:sz w:val="24"/>
          <w:szCs w:val="24"/>
        </w:rPr>
        <w:t>long</w:t>
      </w:r>
      <w:r w:rsidR="006365BA">
        <w:rPr>
          <w:b/>
          <w:bCs/>
          <w:sz w:val="24"/>
          <w:szCs w:val="24"/>
        </w:rPr>
        <w:t xml:space="preserve"> </w:t>
      </w:r>
      <w:r w:rsidRPr="004F0380">
        <w:rPr>
          <w:b/>
          <w:bCs/>
          <w:sz w:val="24"/>
          <w:szCs w:val="24"/>
        </w:rPr>
        <w:t>term</w:t>
      </w:r>
      <w:proofErr w:type="gramEnd"/>
      <w:r w:rsidRPr="004F0380">
        <w:rPr>
          <w:b/>
          <w:bCs/>
          <w:sz w:val="24"/>
          <w:szCs w:val="24"/>
        </w:rPr>
        <w:t xml:space="preserve"> care.</w:t>
      </w:r>
    </w:p>
    <w:p w14:paraId="4C81DD73" w14:textId="4DE14D29" w:rsidR="00BF729E" w:rsidRPr="00E76F6B" w:rsidRDefault="00253172" w:rsidP="00BF729E">
      <w:pPr>
        <w:rPr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>A</w:t>
      </w:r>
      <w:r w:rsidR="00BF729E" w:rsidRPr="004F0380">
        <w:rPr>
          <w:sz w:val="24"/>
          <w:szCs w:val="24"/>
        </w:rPr>
        <w:t>ccording to the U.S. Department of Health &amp; Human Services, the odds of an individual needing long</w:t>
      </w:r>
      <w:r w:rsidR="00AE2208">
        <w:rPr>
          <w:sz w:val="24"/>
          <w:szCs w:val="24"/>
        </w:rPr>
        <w:t xml:space="preserve"> </w:t>
      </w:r>
      <w:r w:rsidR="00BF729E" w:rsidRPr="004F0380">
        <w:rPr>
          <w:sz w:val="24"/>
          <w:szCs w:val="24"/>
        </w:rPr>
        <w:t xml:space="preserve">term care are 630 in 900. That means </w:t>
      </w:r>
      <w:r w:rsidR="00BF729E" w:rsidRPr="00E76F6B">
        <w:rPr>
          <w:b/>
          <w:bCs/>
          <w:color w:val="EE0000"/>
          <w:sz w:val="24"/>
          <w:szCs w:val="24"/>
        </w:rPr>
        <w:t xml:space="preserve">70% of people in the United States will need long-term care at </w:t>
      </w:r>
      <w:proofErr w:type="gramStart"/>
      <w:r w:rsidR="00BF729E" w:rsidRPr="00E76F6B">
        <w:rPr>
          <w:b/>
          <w:bCs/>
          <w:color w:val="EE0000"/>
          <w:sz w:val="24"/>
          <w:szCs w:val="24"/>
        </w:rPr>
        <w:t>some</w:t>
      </w:r>
      <w:proofErr w:type="gramEnd"/>
      <w:r w:rsidR="00BF729E" w:rsidRPr="00E76F6B">
        <w:rPr>
          <w:b/>
          <w:bCs/>
          <w:color w:val="EE0000"/>
          <w:sz w:val="24"/>
          <w:szCs w:val="24"/>
        </w:rPr>
        <w:t xml:space="preserve"> point in their life.</w:t>
      </w:r>
    </w:p>
    <w:p w14:paraId="2D19668F" w14:textId="77777777" w:rsidR="00BF729E" w:rsidRPr="004F0380" w:rsidRDefault="00BF729E" w:rsidP="00BF729E">
      <w:p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>What does life insurance have to do with long-term care?</w:t>
      </w:r>
    </w:p>
    <w:p w14:paraId="4280575D" w14:textId="3508CB23" w:rsidR="00BF729E" w:rsidRPr="004F0380" w:rsidRDefault="00BF729E" w:rsidP="00BF729E">
      <w:pPr>
        <w:rPr>
          <w:sz w:val="24"/>
          <w:szCs w:val="24"/>
        </w:rPr>
      </w:pPr>
      <w:proofErr w:type="gramStart"/>
      <w:r w:rsidRPr="004F0380">
        <w:rPr>
          <w:sz w:val="24"/>
          <w:szCs w:val="24"/>
        </w:rPr>
        <w:t>Virtually every</w:t>
      </w:r>
      <w:proofErr w:type="gramEnd"/>
      <w:r w:rsidRPr="004F0380">
        <w:rPr>
          <w:sz w:val="24"/>
          <w:szCs w:val="24"/>
        </w:rPr>
        <w:t xml:space="preserve"> major life insurance company offers a permanent life insurance product with a </w:t>
      </w:r>
      <w:proofErr w:type="gramStart"/>
      <w:r w:rsidRPr="004F0380">
        <w:rPr>
          <w:sz w:val="24"/>
          <w:szCs w:val="24"/>
        </w:rPr>
        <w:t>long</w:t>
      </w:r>
      <w:r w:rsidR="006365BA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</w:t>
      </w:r>
      <w:proofErr w:type="gramEnd"/>
      <w:r w:rsidRPr="004F0380">
        <w:rPr>
          <w:sz w:val="24"/>
          <w:szCs w:val="24"/>
        </w:rPr>
        <w:t xml:space="preserve"> care (LTC)</w:t>
      </w:r>
      <w:r w:rsidR="00220A00">
        <w:rPr>
          <w:sz w:val="24"/>
          <w:szCs w:val="24"/>
        </w:rPr>
        <w:t xml:space="preserve"> or</w:t>
      </w:r>
      <w:r w:rsidRPr="004F0380">
        <w:rPr>
          <w:sz w:val="24"/>
          <w:szCs w:val="24"/>
        </w:rPr>
        <w:t xml:space="preserve"> chronic illness rider. These products </w:t>
      </w:r>
      <w:proofErr w:type="gramStart"/>
      <w:r w:rsidRPr="004F0380">
        <w:rPr>
          <w:sz w:val="24"/>
          <w:szCs w:val="24"/>
        </w:rPr>
        <w:t>are often referred</w:t>
      </w:r>
      <w:proofErr w:type="gramEnd"/>
      <w:r w:rsidRPr="004F0380">
        <w:rPr>
          <w:sz w:val="24"/>
          <w:szCs w:val="24"/>
        </w:rPr>
        <w:t xml:space="preserve"> to as “</w:t>
      </w:r>
      <w:r w:rsidR="00F4390C" w:rsidRPr="00F4390C">
        <w:rPr>
          <w:sz w:val="24"/>
          <w:szCs w:val="24"/>
          <w:u w:val="single"/>
        </w:rPr>
        <w:t>H</w:t>
      </w:r>
      <w:r w:rsidRPr="00F4390C">
        <w:rPr>
          <w:sz w:val="24"/>
          <w:szCs w:val="24"/>
          <w:u w:val="single"/>
        </w:rPr>
        <w:t xml:space="preserve">ybrid </w:t>
      </w:r>
      <w:r w:rsidR="00F4390C" w:rsidRPr="00F4390C">
        <w:rPr>
          <w:sz w:val="24"/>
          <w:szCs w:val="24"/>
          <w:u w:val="single"/>
        </w:rPr>
        <w:t>L</w:t>
      </w:r>
      <w:r w:rsidRPr="00F4390C">
        <w:rPr>
          <w:sz w:val="24"/>
          <w:szCs w:val="24"/>
          <w:u w:val="single"/>
        </w:rPr>
        <w:t>ong</w:t>
      </w:r>
      <w:r w:rsidR="006365BA" w:rsidRPr="00F4390C">
        <w:rPr>
          <w:sz w:val="24"/>
          <w:szCs w:val="24"/>
          <w:u w:val="single"/>
        </w:rPr>
        <w:t xml:space="preserve"> </w:t>
      </w:r>
      <w:r w:rsidR="00F4390C" w:rsidRPr="00F4390C">
        <w:rPr>
          <w:sz w:val="24"/>
          <w:szCs w:val="24"/>
          <w:u w:val="single"/>
        </w:rPr>
        <w:t>T</w:t>
      </w:r>
      <w:r w:rsidRPr="00F4390C">
        <w:rPr>
          <w:sz w:val="24"/>
          <w:szCs w:val="24"/>
          <w:u w:val="single"/>
        </w:rPr>
        <w:t xml:space="preserve">erm </w:t>
      </w:r>
      <w:r w:rsidR="00F4390C" w:rsidRPr="00F4390C">
        <w:rPr>
          <w:sz w:val="24"/>
          <w:szCs w:val="24"/>
          <w:u w:val="single"/>
        </w:rPr>
        <w:t>C</w:t>
      </w:r>
      <w:r w:rsidRPr="00F4390C">
        <w:rPr>
          <w:sz w:val="24"/>
          <w:szCs w:val="24"/>
          <w:u w:val="single"/>
        </w:rPr>
        <w:t xml:space="preserve">are </w:t>
      </w:r>
      <w:r w:rsidR="00F4390C" w:rsidRPr="00F4390C">
        <w:rPr>
          <w:sz w:val="24"/>
          <w:szCs w:val="24"/>
          <w:u w:val="single"/>
        </w:rPr>
        <w:t>P</w:t>
      </w:r>
      <w:r w:rsidRPr="00F4390C">
        <w:rPr>
          <w:sz w:val="24"/>
          <w:szCs w:val="24"/>
          <w:u w:val="single"/>
        </w:rPr>
        <w:t xml:space="preserve">olicies” or </w:t>
      </w:r>
      <w:r w:rsidR="00F4390C" w:rsidRPr="00F4390C">
        <w:rPr>
          <w:sz w:val="24"/>
          <w:szCs w:val="24"/>
          <w:u w:val="single"/>
        </w:rPr>
        <w:t>H</w:t>
      </w:r>
      <w:r w:rsidRPr="00F4390C">
        <w:rPr>
          <w:sz w:val="24"/>
          <w:szCs w:val="24"/>
          <w:u w:val="single"/>
        </w:rPr>
        <w:t>ybrid LTC</w:t>
      </w:r>
      <w:r w:rsidRPr="004F0380">
        <w:rPr>
          <w:sz w:val="24"/>
          <w:szCs w:val="24"/>
        </w:rPr>
        <w:t>.</w:t>
      </w:r>
    </w:p>
    <w:p w14:paraId="50A45557" w14:textId="76903875" w:rsidR="00BF729E" w:rsidRPr="004F0380" w:rsidRDefault="00BF729E" w:rsidP="00BF729E">
      <w:p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>Why would</w:t>
      </w:r>
      <w:r>
        <w:rPr>
          <w:b/>
          <w:bCs/>
          <w:sz w:val="24"/>
          <w:szCs w:val="24"/>
        </w:rPr>
        <w:t>n’t</w:t>
      </w:r>
      <w:r w:rsidRPr="004F0380">
        <w:rPr>
          <w:b/>
          <w:bCs/>
          <w:sz w:val="24"/>
          <w:szCs w:val="24"/>
        </w:rPr>
        <w:t xml:space="preserve"> you just buy a traditional</w:t>
      </w:r>
      <w:r w:rsidR="00777B8F">
        <w:rPr>
          <w:b/>
          <w:bCs/>
          <w:sz w:val="24"/>
          <w:szCs w:val="24"/>
        </w:rPr>
        <w:t xml:space="preserve"> </w:t>
      </w:r>
      <w:proofErr w:type="gramStart"/>
      <w:r w:rsidRPr="004F0380">
        <w:rPr>
          <w:b/>
          <w:bCs/>
          <w:sz w:val="24"/>
          <w:szCs w:val="24"/>
        </w:rPr>
        <w:t>long term</w:t>
      </w:r>
      <w:proofErr w:type="gramEnd"/>
      <w:r w:rsidRPr="004F0380">
        <w:rPr>
          <w:b/>
          <w:bCs/>
          <w:sz w:val="24"/>
          <w:szCs w:val="24"/>
        </w:rPr>
        <w:t xml:space="preserve"> care policy? </w:t>
      </w:r>
    </w:p>
    <w:p w14:paraId="4B6ABA2E" w14:textId="3B38F071" w:rsidR="00BF729E" w:rsidRPr="004F0380" w:rsidRDefault="00BF729E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 xml:space="preserve">As of today, </w:t>
      </w:r>
      <w:r w:rsidR="00676DC5">
        <w:rPr>
          <w:sz w:val="24"/>
          <w:szCs w:val="24"/>
        </w:rPr>
        <w:t>there are only a couple of</w:t>
      </w:r>
      <w:r w:rsidRPr="004F0380">
        <w:rPr>
          <w:sz w:val="24"/>
          <w:szCs w:val="24"/>
        </w:rPr>
        <w:t xml:space="preserve"> insurance companies </w:t>
      </w:r>
      <w:r w:rsidR="00676DC5">
        <w:rPr>
          <w:sz w:val="24"/>
          <w:szCs w:val="24"/>
        </w:rPr>
        <w:t xml:space="preserve">that </w:t>
      </w:r>
      <w:r w:rsidRPr="004F0380">
        <w:rPr>
          <w:sz w:val="24"/>
          <w:szCs w:val="24"/>
        </w:rPr>
        <w:t>still offer a traditional long</w:t>
      </w:r>
      <w:r w:rsidR="00201D04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 xml:space="preserve">term care policy, and you </w:t>
      </w:r>
      <w:proofErr w:type="gramStart"/>
      <w:r w:rsidRPr="004F0380">
        <w:rPr>
          <w:sz w:val="24"/>
          <w:szCs w:val="24"/>
        </w:rPr>
        <w:t>don’t</w:t>
      </w:r>
      <w:proofErr w:type="gramEnd"/>
      <w:r w:rsidRPr="004F0380">
        <w:rPr>
          <w:sz w:val="24"/>
          <w:szCs w:val="24"/>
        </w:rPr>
        <w:t xml:space="preserve"> want to buy one of these policies. </w:t>
      </w:r>
      <w:proofErr w:type="gramStart"/>
      <w:r w:rsidRPr="004F0380">
        <w:rPr>
          <w:sz w:val="24"/>
          <w:szCs w:val="24"/>
        </w:rPr>
        <w:t>Here’s</w:t>
      </w:r>
      <w:proofErr w:type="gramEnd"/>
      <w:r w:rsidRPr="004F0380">
        <w:rPr>
          <w:sz w:val="24"/>
          <w:szCs w:val="24"/>
        </w:rPr>
        <w:t xml:space="preserve"> why:</w:t>
      </w:r>
    </w:p>
    <w:p w14:paraId="58754CCD" w14:textId="3A331065" w:rsidR="00BF729E" w:rsidRPr="004F0380" w:rsidRDefault="00BF729E" w:rsidP="00BF729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F0380">
        <w:rPr>
          <w:sz w:val="24"/>
          <w:szCs w:val="24"/>
        </w:rPr>
        <w:t xml:space="preserve">The premiums </w:t>
      </w:r>
      <w:proofErr w:type="gramStart"/>
      <w:r w:rsidRPr="004F0380">
        <w:rPr>
          <w:sz w:val="24"/>
          <w:szCs w:val="24"/>
        </w:rPr>
        <w:t>are not guaranteed</w:t>
      </w:r>
      <w:proofErr w:type="gramEnd"/>
      <w:r w:rsidR="00E958DB">
        <w:rPr>
          <w:sz w:val="24"/>
          <w:szCs w:val="24"/>
        </w:rPr>
        <w:t xml:space="preserve"> and continue for life</w:t>
      </w:r>
      <w:r w:rsidRPr="004F0380">
        <w:rPr>
          <w:sz w:val="24"/>
          <w:szCs w:val="24"/>
        </w:rPr>
        <w:t>.</w:t>
      </w:r>
    </w:p>
    <w:p w14:paraId="2710495D" w14:textId="798C2554" w:rsidR="00BF729E" w:rsidRPr="004F0380" w:rsidRDefault="00BF729E" w:rsidP="00BF729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F0380">
        <w:rPr>
          <w:sz w:val="24"/>
          <w:szCs w:val="24"/>
        </w:rPr>
        <w:t xml:space="preserve">The premiums will </w:t>
      </w:r>
      <w:proofErr w:type="gramStart"/>
      <w:r w:rsidRPr="004F0380">
        <w:rPr>
          <w:sz w:val="24"/>
          <w:szCs w:val="24"/>
        </w:rPr>
        <w:t>likely increase</w:t>
      </w:r>
      <w:proofErr w:type="gramEnd"/>
      <w:r w:rsidRPr="004F0380">
        <w:rPr>
          <w:sz w:val="24"/>
          <w:szCs w:val="24"/>
        </w:rPr>
        <w:t xml:space="preserve"> over the years, and if you </w:t>
      </w:r>
      <w:proofErr w:type="gramStart"/>
      <w:r w:rsidRPr="004F0380">
        <w:rPr>
          <w:sz w:val="24"/>
          <w:szCs w:val="24"/>
        </w:rPr>
        <w:t>don’t</w:t>
      </w:r>
      <w:proofErr w:type="gramEnd"/>
      <w:r w:rsidRPr="004F0380">
        <w:rPr>
          <w:sz w:val="24"/>
          <w:szCs w:val="24"/>
        </w:rPr>
        <w:t xml:space="preserve"> have a </w:t>
      </w:r>
      <w:proofErr w:type="gramStart"/>
      <w:r w:rsidRPr="004F0380">
        <w:rPr>
          <w:sz w:val="24"/>
          <w:szCs w:val="24"/>
        </w:rPr>
        <w:t>long</w:t>
      </w:r>
      <w:r w:rsidR="00F4390C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</w:t>
      </w:r>
      <w:proofErr w:type="gramEnd"/>
      <w:r w:rsidRPr="004F0380">
        <w:rPr>
          <w:sz w:val="24"/>
          <w:szCs w:val="24"/>
        </w:rPr>
        <w:t xml:space="preserve"> care event, you </w:t>
      </w:r>
      <w:proofErr w:type="gramStart"/>
      <w:r w:rsidRPr="004F0380">
        <w:rPr>
          <w:sz w:val="24"/>
          <w:szCs w:val="24"/>
        </w:rPr>
        <w:t>wasted</w:t>
      </w:r>
      <w:proofErr w:type="gramEnd"/>
      <w:r w:rsidRPr="004F0380">
        <w:rPr>
          <w:sz w:val="24"/>
          <w:szCs w:val="24"/>
        </w:rPr>
        <w:t xml:space="preserve"> your money, so you and your family receive nothing in return.</w:t>
      </w:r>
    </w:p>
    <w:p w14:paraId="6E53C954" w14:textId="3C328513" w:rsidR="00E958DB" w:rsidRPr="004F0380" w:rsidRDefault="00E958DB" w:rsidP="00BF729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cost</w:t>
      </w:r>
      <w:r w:rsidR="00C91311">
        <w:rPr>
          <w:sz w:val="24"/>
          <w:szCs w:val="24"/>
        </w:rPr>
        <w:t xml:space="preserve"> of a traditional LTC policy</w:t>
      </w:r>
      <w:r>
        <w:rPr>
          <w:sz w:val="24"/>
          <w:szCs w:val="24"/>
        </w:rPr>
        <w:t xml:space="preserve"> is </w:t>
      </w:r>
      <w:r w:rsidR="00C91311">
        <w:rPr>
          <w:sz w:val="24"/>
          <w:szCs w:val="24"/>
        </w:rPr>
        <w:t>often</w:t>
      </w:r>
      <w:r>
        <w:rPr>
          <w:sz w:val="24"/>
          <w:szCs w:val="24"/>
        </w:rPr>
        <w:t xml:space="preserve"> </w:t>
      </w:r>
      <w:r w:rsidR="00C91311">
        <w:rPr>
          <w:sz w:val="24"/>
          <w:szCs w:val="24"/>
        </w:rPr>
        <w:t xml:space="preserve">about </w:t>
      </w:r>
      <w:r>
        <w:rPr>
          <w:sz w:val="24"/>
          <w:szCs w:val="24"/>
        </w:rPr>
        <w:t>the same as a Hybrid LTC policy that includes a death benefit.</w:t>
      </w:r>
    </w:p>
    <w:p w14:paraId="4BEDEE4B" w14:textId="55F79DDE" w:rsidR="00BF729E" w:rsidRPr="004F0380" w:rsidRDefault="00BF729E" w:rsidP="00BF72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</w:t>
      </w:r>
      <w:r w:rsidRPr="004F0380">
        <w:rPr>
          <w:b/>
          <w:bCs/>
          <w:sz w:val="24"/>
          <w:szCs w:val="24"/>
        </w:rPr>
        <w:t xml:space="preserve"> a permanent </w:t>
      </w:r>
      <w:r w:rsidR="003D3C41" w:rsidRPr="003D3C41">
        <w:rPr>
          <w:b/>
          <w:bCs/>
          <w:sz w:val="24"/>
          <w:szCs w:val="24"/>
          <w:u w:val="single"/>
        </w:rPr>
        <w:t>H</w:t>
      </w:r>
      <w:r w:rsidRPr="003D3C41">
        <w:rPr>
          <w:b/>
          <w:bCs/>
          <w:sz w:val="24"/>
          <w:szCs w:val="24"/>
          <w:u w:val="single"/>
        </w:rPr>
        <w:t xml:space="preserve">ybrid </w:t>
      </w:r>
      <w:r w:rsidR="003D3C41" w:rsidRPr="003D3C41">
        <w:rPr>
          <w:b/>
          <w:bCs/>
          <w:sz w:val="24"/>
          <w:szCs w:val="24"/>
          <w:u w:val="single"/>
        </w:rPr>
        <w:t>L</w:t>
      </w:r>
      <w:r w:rsidRPr="003D3C41">
        <w:rPr>
          <w:b/>
          <w:bCs/>
          <w:sz w:val="24"/>
          <w:szCs w:val="24"/>
          <w:u w:val="single"/>
        </w:rPr>
        <w:t>ong</w:t>
      </w:r>
      <w:r w:rsidR="006365BA" w:rsidRPr="003D3C41">
        <w:rPr>
          <w:b/>
          <w:bCs/>
          <w:sz w:val="24"/>
          <w:szCs w:val="24"/>
          <w:u w:val="single"/>
        </w:rPr>
        <w:t xml:space="preserve"> </w:t>
      </w:r>
      <w:r w:rsidR="003D3C41" w:rsidRPr="003D3C41">
        <w:rPr>
          <w:b/>
          <w:bCs/>
          <w:sz w:val="24"/>
          <w:szCs w:val="24"/>
          <w:u w:val="single"/>
        </w:rPr>
        <w:t>T</w:t>
      </w:r>
      <w:r w:rsidRPr="003D3C41">
        <w:rPr>
          <w:b/>
          <w:bCs/>
          <w:sz w:val="24"/>
          <w:szCs w:val="24"/>
          <w:u w:val="single"/>
        </w:rPr>
        <w:t xml:space="preserve">erm </w:t>
      </w:r>
      <w:r w:rsidR="003D3C41" w:rsidRPr="003D3C41">
        <w:rPr>
          <w:b/>
          <w:bCs/>
          <w:sz w:val="24"/>
          <w:szCs w:val="24"/>
          <w:u w:val="single"/>
        </w:rPr>
        <w:t>C</w:t>
      </w:r>
      <w:r w:rsidRPr="003D3C41">
        <w:rPr>
          <w:b/>
          <w:bCs/>
          <w:sz w:val="24"/>
          <w:szCs w:val="24"/>
          <w:u w:val="single"/>
        </w:rPr>
        <w:t xml:space="preserve">are </w:t>
      </w:r>
      <w:r w:rsidR="003D3C41" w:rsidRPr="003D3C41">
        <w:rPr>
          <w:b/>
          <w:bCs/>
          <w:sz w:val="24"/>
          <w:szCs w:val="24"/>
          <w:u w:val="single"/>
        </w:rPr>
        <w:t>P</w:t>
      </w:r>
      <w:r w:rsidRPr="003D3C41">
        <w:rPr>
          <w:b/>
          <w:bCs/>
          <w:sz w:val="24"/>
          <w:szCs w:val="24"/>
          <w:u w:val="single"/>
        </w:rPr>
        <w:t>olicy,</w:t>
      </w:r>
      <w:r w:rsidRPr="004F0380">
        <w:rPr>
          <w:b/>
          <w:bCs/>
          <w:sz w:val="24"/>
          <w:szCs w:val="24"/>
        </w:rPr>
        <w:t xml:space="preserve"> you get both </w:t>
      </w:r>
      <w:proofErr w:type="gramStart"/>
      <w:r w:rsidRPr="004F0380">
        <w:rPr>
          <w:b/>
          <w:bCs/>
          <w:sz w:val="24"/>
          <w:szCs w:val="24"/>
        </w:rPr>
        <w:t>long</w:t>
      </w:r>
      <w:r w:rsidR="00DC4718">
        <w:rPr>
          <w:b/>
          <w:bCs/>
          <w:sz w:val="24"/>
          <w:szCs w:val="24"/>
        </w:rPr>
        <w:t xml:space="preserve"> </w:t>
      </w:r>
      <w:r w:rsidRPr="004F0380">
        <w:rPr>
          <w:b/>
          <w:bCs/>
          <w:sz w:val="24"/>
          <w:szCs w:val="24"/>
        </w:rPr>
        <w:t>term</w:t>
      </w:r>
      <w:proofErr w:type="gramEnd"/>
      <w:r w:rsidRPr="004F0380">
        <w:rPr>
          <w:b/>
          <w:bCs/>
          <w:sz w:val="24"/>
          <w:szCs w:val="24"/>
        </w:rPr>
        <w:t xml:space="preserve"> care protection </w:t>
      </w:r>
      <w:r w:rsidR="00253172">
        <w:rPr>
          <w:b/>
          <w:bCs/>
          <w:sz w:val="24"/>
          <w:szCs w:val="24"/>
        </w:rPr>
        <w:t>AND</w:t>
      </w:r>
      <w:r w:rsidRPr="004F0380">
        <w:rPr>
          <w:b/>
          <w:bCs/>
          <w:sz w:val="24"/>
          <w:szCs w:val="24"/>
        </w:rPr>
        <w:t xml:space="preserve"> death benefit protection. One way or another, these policies will pay off. </w:t>
      </w:r>
    </w:p>
    <w:p w14:paraId="01DB85D2" w14:textId="4095F24A" w:rsidR="00BF729E" w:rsidRDefault="00BF729E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 xml:space="preserve">Life insurance has been around for hundreds of </w:t>
      </w:r>
      <w:r w:rsidR="00E958DB" w:rsidRPr="004F0380">
        <w:rPr>
          <w:sz w:val="24"/>
          <w:szCs w:val="24"/>
        </w:rPr>
        <w:t>years and</w:t>
      </w:r>
      <w:r w:rsidRPr="004F0380">
        <w:rPr>
          <w:sz w:val="24"/>
          <w:szCs w:val="24"/>
        </w:rPr>
        <w:t xml:space="preserve"> combining it with a </w:t>
      </w:r>
      <w:proofErr w:type="gramStart"/>
      <w:r w:rsidRPr="004F0380">
        <w:rPr>
          <w:sz w:val="24"/>
          <w:szCs w:val="24"/>
        </w:rPr>
        <w:t>long</w:t>
      </w:r>
      <w:r w:rsidR="00656129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</w:t>
      </w:r>
      <w:proofErr w:type="gramEnd"/>
      <w:r w:rsidRPr="004F0380">
        <w:rPr>
          <w:sz w:val="24"/>
          <w:szCs w:val="24"/>
        </w:rPr>
        <w:t xml:space="preserve"> care rider makes </w:t>
      </w:r>
      <w:proofErr w:type="gramStart"/>
      <w:r w:rsidR="00E958DB">
        <w:rPr>
          <w:sz w:val="24"/>
          <w:szCs w:val="24"/>
        </w:rPr>
        <w:t>a lot of</w:t>
      </w:r>
      <w:proofErr w:type="gramEnd"/>
      <w:r w:rsidR="00E958DB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 xml:space="preserve">financial sense. An LTC claim on a hybrid policy is typically a pre-payment of the death benefit. The death benefit </w:t>
      </w:r>
      <w:proofErr w:type="gramStart"/>
      <w:r w:rsidRPr="004F0380">
        <w:rPr>
          <w:sz w:val="24"/>
          <w:szCs w:val="24"/>
        </w:rPr>
        <w:t xml:space="preserve">is </w:t>
      </w:r>
      <w:r w:rsidR="00ED37FC">
        <w:rPr>
          <w:sz w:val="24"/>
          <w:szCs w:val="24"/>
        </w:rPr>
        <w:t>typically</w:t>
      </w:r>
      <w:r w:rsidRPr="004F0380">
        <w:rPr>
          <w:sz w:val="24"/>
          <w:szCs w:val="24"/>
        </w:rPr>
        <w:t xml:space="preserve"> reduced</w:t>
      </w:r>
      <w:proofErr w:type="gramEnd"/>
      <w:r>
        <w:rPr>
          <w:sz w:val="24"/>
          <w:szCs w:val="24"/>
        </w:rPr>
        <w:t>,</w:t>
      </w:r>
      <w:r w:rsidRPr="004F0380">
        <w:rPr>
          <w:sz w:val="24"/>
          <w:szCs w:val="24"/>
        </w:rPr>
        <w:t xml:space="preserve"> dollar for dollar</w:t>
      </w:r>
      <w:r>
        <w:rPr>
          <w:sz w:val="24"/>
          <w:szCs w:val="24"/>
        </w:rPr>
        <w:t>,</w:t>
      </w:r>
      <w:r w:rsidRPr="004F0380">
        <w:rPr>
          <w:sz w:val="24"/>
          <w:szCs w:val="24"/>
        </w:rPr>
        <w:t xml:space="preserve"> for the insured</w:t>
      </w:r>
      <w:r w:rsidR="00C91311">
        <w:rPr>
          <w:sz w:val="24"/>
          <w:szCs w:val="24"/>
        </w:rPr>
        <w:t>’s</w:t>
      </w:r>
      <w:r w:rsidRPr="004F0380">
        <w:rPr>
          <w:sz w:val="24"/>
          <w:szCs w:val="24"/>
        </w:rPr>
        <w:t xml:space="preserve"> long</w:t>
      </w:r>
      <w:r w:rsidR="00DC4718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 care expenses.</w:t>
      </w:r>
    </w:p>
    <w:p w14:paraId="7EA74F04" w14:textId="77777777" w:rsidR="00E87D57" w:rsidRPr="004F0380" w:rsidRDefault="00E87D57" w:rsidP="00BF729E">
      <w:pPr>
        <w:rPr>
          <w:b/>
          <w:bCs/>
          <w:sz w:val="24"/>
          <w:szCs w:val="24"/>
        </w:rPr>
      </w:pPr>
    </w:p>
    <w:p w14:paraId="5DA98335" w14:textId="148E5964" w:rsidR="00BF729E" w:rsidRPr="004F0380" w:rsidRDefault="00253172" w:rsidP="00BF72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</w:t>
      </w:r>
      <w:r w:rsidR="00BF729E" w:rsidRPr="004F0380">
        <w:rPr>
          <w:b/>
          <w:bCs/>
          <w:sz w:val="24"/>
          <w:szCs w:val="24"/>
        </w:rPr>
        <w:t xml:space="preserve">hen should you buy a hybrid LTC policy? </w:t>
      </w:r>
    </w:p>
    <w:p w14:paraId="4B1B71C1" w14:textId="38C10378" w:rsidR="00BF729E" w:rsidRPr="004F0380" w:rsidRDefault="00BF729E" w:rsidP="00BF729E">
      <w:pPr>
        <w:rPr>
          <w:sz w:val="24"/>
          <w:szCs w:val="24"/>
        </w:rPr>
      </w:pPr>
      <w:r w:rsidRPr="00BB2CB1">
        <w:rPr>
          <w:b/>
          <w:bCs/>
          <w:sz w:val="24"/>
          <w:szCs w:val="24"/>
        </w:rPr>
        <w:t>Today!</w:t>
      </w:r>
      <w:r w:rsidRPr="004F0380">
        <w:rPr>
          <w:sz w:val="24"/>
          <w:szCs w:val="24"/>
        </w:rPr>
        <w:t xml:space="preserve"> Because it will never be cheaper than it is right now. Hybrid LTC policies require underwriting. Next year, the same policy will be more expensive, simply because </w:t>
      </w:r>
      <w:proofErr w:type="gramStart"/>
      <w:r w:rsidRPr="004F0380">
        <w:rPr>
          <w:sz w:val="24"/>
          <w:szCs w:val="24"/>
        </w:rPr>
        <w:t>you’re</w:t>
      </w:r>
      <w:proofErr w:type="gramEnd"/>
      <w:r w:rsidRPr="004F0380">
        <w:rPr>
          <w:sz w:val="24"/>
          <w:szCs w:val="24"/>
        </w:rPr>
        <w:t xml:space="preserve"> one year older. And if you get sick or </w:t>
      </w:r>
      <w:r w:rsidR="00253172">
        <w:rPr>
          <w:sz w:val="24"/>
          <w:szCs w:val="24"/>
        </w:rPr>
        <w:t>hurt</w:t>
      </w:r>
      <w:r w:rsidRPr="004F0380">
        <w:rPr>
          <w:sz w:val="24"/>
          <w:szCs w:val="24"/>
        </w:rPr>
        <w:t xml:space="preserve"> in the future, </w:t>
      </w:r>
      <w:proofErr w:type="gramStart"/>
      <w:r w:rsidRPr="004F0380">
        <w:rPr>
          <w:sz w:val="24"/>
          <w:szCs w:val="24"/>
        </w:rPr>
        <w:t>it’s</w:t>
      </w:r>
      <w:proofErr w:type="gramEnd"/>
      <w:r w:rsidRPr="004F0380">
        <w:rPr>
          <w:sz w:val="24"/>
          <w:szCs w:val="24"/>
        </w:rPr>
        <w:t xml:space="preserve"> possible you</w:t>
      </w:r>
      <w:r w:rsidR="00253172">
        <w:rPr>
          <w:sz w:val="24"/>
          <w:szCs w:val="24"/>
        </w:rPr>
        <w:t xml:space="preserve"> will</w:t>
      </w:r>
      <w:r w:rsidRPr="004F0380">
        <w:rPr>
          <w:sz w:val="24"/>
          <w:szCs w:val="24"/>
        </w:rPr>
        <w:t xml:space="preserve"> never qualify for a hybrid LTC policy. </w:t>
      </w:r>
    </w:p>
    <w:p w14:paraId="76E7E05D" w14:textId="5608FA10" w:rsidR="00BF729E" w:rsidRDefault="00BF729E" w:rsidP="00BF729E">
      <w:pPr>
        <w:rPr>
          <w:sz w:val="24"/>
          <w:szCs w:val="24"/>
        </w:rPr>
      </w:pPr>
      <w:proofErr w:type="gramStart"/>
      <w:r w:rsidRPr="004F0380">
        <w:rPr>
          <w:sz w:val="24"/>
          <w:szCs w:val="24"/>
        </w:rPr>
        <w:t>Many</w:t>
      </w:r>
      <w:proofErr w:type="gramEnd"/>
      <w:r w:rsidRPr="004F0380">
        <w:rPr>
          <w:sz w:val="24"/>
          <w:szCs w:val="24"/>
        </w:rPr>
        <w:t xml:space="preserve"> people qualify for a standard life insurance policy, but they </w:t>
      </w:r>
      <w:proofErr w:type="gramStart"/>
      <w:r w:rsidRPr="004F0380">
        <w:rPr>
          <w:sz w:val="24"/>
          <w:szCs w:val="24"/>
        </w:rPr>
        <w:t>don’t</w:t>
      </w:r>
      <w:proofErr w:type="gramEnd"/>
      <w:r w:rsidRPr="004F0380">
        <w:rPr>
          <w:sz w:val="24"/>
          <w:szCs w:val="24"/>
        </w:rPr>
        <w:t xml:space="preserve"> qualify for the </w:t>
      </w:r>
      <w:proofErr w:type="gramStart"/>
      <w:r w:rsidRPr="004F0380">
        <w:rPr>
          <w:sz w:val="24"/>
          <w:szCs w:val="24"/>
        </w:rPr>
        <w:t>long</w:t>
      </w:r>
      <w:r w:rsidR="00DC4718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</w:t>
      </w:r>
      <w:proofErr w:type="gramEnd"/>
      <w:r w:rsidRPr="004F0380">
        <w:rPr>
          <w:sz w:val="24"/>
          <w:szCs w:val="24"/>
        </w:rPr>
        <w:t xml:space="preserve"> care rider, because both mortality and morbidity underwriting </w:t>
      </w:r>
      <w:proofErr w:type="gramStart"/>
      <w:r w:rsidRPr="004F0380">
        <w:rPr>
          <w:sz w:val="24"/>
          <w:szCs w:val="24"/>
        </w:rPr>
        <w:t>are typically required</w:t>
      </w:r>
      <w:proofErr w:type="gramEnd"/>
      <w:r w:rsidRPr="004F0380">
        <w:rPr>
          <w:sz w:val="24"/>
          <w:szCs w:val="24"/>
        </w:rPr>
        <w:t xml:space="preserve"> for hybrid LTC policies. Common issues that prevent people adding an LTC rider to their life insurance policy </w:t>
      </w:r>
      <w:proofErr w:type="gramStart"/>
      <w:r w:rsidRPr="004F0380">
        <w:rPr>
          <w:sz w:val="24"/>
          <w:szCs w:val="24"/>
        </w:rPr>
        <w:t>include:</w:t>
      </w:r>
      <w:proofErr w:type="gramEnd"/>
      <w:r w:rsidRPr="004F0380">
        <w:rPr>
          <w:sz w:val="24"/>
          <w:szCs w:val="24"/>
        </w:rPr>
        <w:t xml:space="preserve"> back, knee, hip, or joint pain; use of narcotic pain medication; history of anxiety or depression; uncontrolled diabetes; or persistent forgetfulness or memory loss. Additionally, </w:t>
      </w:r>
      <w:proofErr w:type="gramStart"/>
      <w:r w:rsidRPr="004F0380">
        <w:rPr>
          <w:sz w:val="24"/>
          <w:szCs w:val="24"/>
        </w:rPr>
        <w:t>many</w:t>
      </w:r>
      <w:proofErr w:type="gramEnd"/>
      <w:r w:rsidRPr="004F0380">
        <w:rPr>
          <w:sz w:val="24"/>
          <w:szCs w:val="24"/>
        </w:rPr>
        <w:t xml:space="preserve"> insurance carriers require </w:t>
      </w:r>
      <w:r w:rsidR="00656129">
        <w:rPr>
          <w:sz w:val="24"/>
          <w:szCs w:val="24"/>
        </w:rPr>
        <w:t>seniors (ages 70+)</w:t>
      </w:r>
      <w:r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 xml:space="preserve">to pass </w:t>
      </w:r>
      <w:proofErr w:type="gramStart"/>
      <w:r w:rsidRPr="004F0380">
        <w:rPr>
          <w:sz w:val="24"/>
          <w:szCs w:val="24"/>
        </w:rPr>
        <w:t>what’s</w:t>
      </w:r>
      <w:proofErr w:type="gramEnd"/>
      <w:r w:rsidRPr="004F0380">
        <w:rPr>
          <w:sz w:val="24"/>
          <w:szCs w:val="24"/>
        </w:rPr>
        <w:t xml:space="preserve"> called a “Senior Assessment” before they can qualify for a hybrid LTC policy, which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many</w:t>
      </w:r>
      <w:proofErr w:type="gramEnd"/>
      <w:r>
        <w:rPr>
          <w:sz w:val="24"/>
          <w:szCs w:val="24"/>
        </w:rPr>
        <w:t xml:space="preserve"> senior</w:t>
      </w:r>
      <w:r w:rsidR="00DC4718">
        <w:rPr>
          <w:sz w:val="24"/>
          <w:szCs w:val="24"/>
        </w:rPr>
        <w:t>s</w:t>
      </w:r>
      <w:r w:rsidRPr="004F03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 </w:t>
      </w:r>
      <w:r w:rsidRPr="004F0380">
        <w:rPr>
          <w:sz w:val="24"/>
          <w:szCs w:val="24"/>
        </w:rPr>
        <w:t>fail. But if you apply for a</w:t>
      </w:r>
      <w:r w:rsidR="0033716E">
        <w:rPr>
          <w:sz w:val="24"/>
          <w:szCs w:val="24"/>
        </w:rPr>
        <w:t xml:space="preserve"> policy</w:t>
      </w:r>
      <w:r w:rsidRPr="004F0380">
        <w:rPr>
          <w:sz w:val="24"/>
          <w:szCs w:val="24"/>
        </w:rPr>
        <w:t xml:space="preserve"> while </w:t>
      </w:r>
      <w:proofErr w:type="gramStart"/>
      <w:r w:rsidRPr="004F0380">
        <w:rPr>
          <w:sz w:val="24"/>
          <w:szCs w:val="24"/>
        </w:rPr>
        <w:t>you’re</w:t>
      </w:r>
      <w:proofErr w:type="gramEnd"/>
      <w:r w:rsidRPr="004F0380">
        <w:rPr>
          <w:sz w:val="24"/>
          <w:szCs w:val="24"/>
        </w:rPr>
        <w:t xml:space="preserve"> still young, </w:t>
      </w:r>
      <w:r w:rsidR="0033716E">
        <w:rPr>
          <w:sz w:val="24"/>
          <w:szCs w:val="24"/>
        </w:rPr>
        <w:t xml:space="preserve">the costs are much </w:t>
      </w:r>
      <w:r w:rsidR="005E5F84">
        <w:rPr>
          <w:sz w:val="24"/>
          <w:szCs w:val="24"/>
        </w:rPr>
        <w:t>lower,</w:t>
      </w:r>
      <w:r w:rsidR="0033716E">
        <w:rPr>
          <w:sz w:val="24"/>
          <w:szCs w:val="24"/>
        </w:rPr>
        <w:t xml:space="preserve"> and </w:t>
      </w:r>
      <w:r w:rsidRPr="004F0380">
        <w:rPr>
          <w:sz w:val="24"/>
          <w:szCs w:val="24"/>
        </w:rPr>
        <w:t xml:space="preserve">you </w:t>
      </w:r>
      <w:proofErr w:type="gramStart"/>
      <w:r w:rsidR="0033716E">
        <w:rPr>
          <w:sz w:val="24"/>
          <w:szCs w:val="24"/>
        </w:rPr>
        <w:t>won’t</w:t>
      </w:r>
      <w:proofErr w:type="gramEnd"/>
      <w:r w:rsidR="0033716E">
        <w:rPr>
          <w:sz w:val="24"/>
          <w:szCs w:val="24"/>
        </w:rPr>
        <w:t xml:space="preserve"> have to </w:t>
      </w:r>
      <w:r w:rsidR="005E5F84">
        <w:rPr>
          <w:sz w:val="24"/>
          <w:szCs w:val="24"/>
        </w:rPr>
        <w:t xml:space="preserve">deal </w:t>
      </w:r>
      <w:r w:rsidR="0033716E">
        <w:rPr>
          <w:sz w:val="24"/>
          <w:szCs w:val="24"/>
        </w:rPr>
        <w:t xml:space="preserve">with a </w:t>
      </w:r>
      <w:r w:rsidR="005E5F84">
        <w:rPr>
          <w:sz w:val="24"/>
          <w:szCs w:val="24"/>
        </w:rPr>
        <w:t>cognitive test</w:t>
      </w:r>
      <w:r w:rsidR="00EE4AB4">
        <w:rPr>
          <w:sz w:val="24"/>
          <w:szCs w:val="24"/>
        </w:rPr>
        <w:t xml:space="preserve"> (</w:t>
      </w:r>
      <w:r w:rsidR="005E5F84">
        <w:rPr>
          <w:sz w:val="24"/>
          <w:szCs w:val="24"/>
        </w:rPr>
        <w:t>senior assessment</w:t>
      </w:r>
      <w:r w:rsidR="00EE4AB4">
        <w:rPr>
          <w:sz w:val="24"/>
          <w:szCs w:val="24"/>
        </w:rPr>
        <w:t>)</w:t>
      </w:r>
      <w:r w:rsidRPr="004F0380">
        <w:rPr>
          <w:sz w:val="24"/>
          <w:szCs w:val="24"/>
        </w:rPr>
        <w:t>.</w:t>
      </w:r>
    </w:p>
    <w:p w14:paraId="60349653" w14:textId="2AFBBD34" w:rsidR="00D7759B" w:rsidRPr="009C273F" w:rsidRDefault="00D7759B" w:rsidP="00BF729E">
      <w:pPr>
        <w:rPr>
          <w:b/>
          <w:bCs/>
          <w:color w:val="00B050"/>
          <w:sz w:val="24"/>
          <w:szCs w:val="24"/>
        </w:rPr>
      </w:pPr>
      <w:r w:rsidRPr="009C273F">
        <w:rPr>
          <w:b/>
          <w:bCs/>
          <w:color w:val="00B050"/>
          <w:sz w:val="24"/>
          <w:szCs w:val="24"/>
        </w:rPr>
        <w:t xml:space="preserve">Keep in mind there are </w:t>
      </w:r>
      <w:proofErr w:type="gramStart"/>
      <w:r w:rsidRPr="009C273F">
        <w:rPr>
          <w:b/>
          <w:bCs/>
          <w:color w:val="00B050"/>
          <w:sz w:val="24"/>
          <w:szCs w:val="24"/>
        </w:rPr>
        <w:t>lots of</w:t>
      </w:r>
      <w:proofErr w:type="gramEnd"/>
      <w:r w:rsidRPr="009C273F">
        <w:rPr>
          <w:b/>
          <w:bCs/>
          <w:color w:val="00B050"/>
          <w:sz w:val="24"/>
          <w:szCs w:val="24"/>
        </w:rPr>
        <w:t xml:space="preserve"> people in their </w:t>
      </w:r>
      <w:proofErr w:type="gramStart"/>
      <w:r w:rsidRPr="009C273F">
        <w:rPr>
          <w:b/>
          <w:bCs/>
          <w:color w:val="00B050"/>
          <w:sz w:val="24"/>
          <w:szCs w:val="24"/>
        </w:rPr>
        <w:t>70</w:t>
      </w:r>
      <w:proofErr w:type="gramEnd"/>
      <w:r w:rsidRPr="009C273F">
        <w:rPr>
          <w:b/>
          <w:bCs/>
          <w:color w:val="00B050"/>
          <w:sz w:val="24"/>
          <w:szCs w:val="24"/>
        </w:rPr>
        <w:t>’s that are qualifying for competitively priced hybrid LTC policies.</w:t>
      </w:r>
    </w:p>
    <w:p w14:paraId="3897352A" w14:textId="395E2094" w:rsidR="00BF729E" w:rsidRPr="004F0380" w:rsidRDefault="00BF729E" w:rsidP="00BF729E">
      <w:p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 xml:space="preserve">How much </w:t>
      </w:r>
      <w:proofErr w:type="gramStart"/>
      <w:r w:rsidRPr="004F0380">
        <w:rPr>
          <w:b/>
          <w:bCs/>
          <w:sz w:val="24"/>
          <w:szCs w:val="24"/>
        </w:rPr>
        <w:t>long</w:t>
      </w:r>
      <w:r w:rsidR="003263DB">
        <w:rPr>
          <w:b/>
          <w:bCs/>
          <w:sz w:val="24"/>
          <w:szCs w:val="24"/>
        </w:rPr>
        <w:t xml:space="preserve"> </w:t>
      </w:r>
      <w:r w:rsidRPr="004F0380">
        <w:rPr>
          <w:b/>
          <w:bCs/>
          <w:sz w:val="24"/>
          <w:szCs w:val="24"/>
        </w:rPr>
        <w:t>term</w:t>
      </w:r>
      <w:proofErr w:type="gramEnd"/>
      <w:r w:rsidRPr="004F0380">
        <w:rPr>
          <w:b/>
          <w:bCs/>
          <w:sz w:val="24"/>
          <w:szCs w:val="24"/>
        </w:rPr>
        <w:t xml:space="preserve"> care protection </w:t>
      </w:r>
      <w:proofErr w:type="gramStart"/>
      <w:r w:rsidRPr="004F0380">
        <w:rPr>
          <w:b/>
          <w:bCs/>
          <w:sz w:val="24"/>
          <w:szCs w:val="24"/>
        </w:rPr>
        <w:t>do</w:t>
      </w:r>
      <w:proofErr w:type="gramEnd"/>
      <w:r w:rsidRPr="004F0380">
        <w:rPr>
          <w:b/>
          <w:bCs/>
          <w:sz w:val="24"/>
          <w:szCs w:val="24"/>
        </w:rPr>
        <w:t xml:space="preserve"> you need? </w:t>
      </w:r>
    </w:p>
    <w:p w14:paraId="1BDF5CF5" w14:textId="355BEF62" w:rsidR="00BF729E" w:rsidRPr="004F0380" w:rsidRDefault="00676DC5" w:rsidP="00BF729E">
      <w:pPr>
        <w:rPr>
          <w:sz w:val="24"/>
          <w:szCs w:val="24"/>
        </w:rPr>
      </w:pPr>
      <w:r>
        <w:rPr>
          <w:sz w:val="24"/>
          <w:szCs w:val="24"/>
        </w:rPr>
        <w:t xml:space="preserve">Today a typical </w:t>
      </w:r>
      <w:proofErr w:type="gramStart"/>
      <w:r w:rsidR="00BF729E" w:rsidRPr="004F0380">
        <w:rPr>
          <w:sz w:val="24"/>
          <w:szCs w:val="24"/>
        </w:rPr>
        <w:t>long</w:t>
      </w:r>
      <w:r w:rsidR="006365BA">
        <w:rPr>
          <w:sz w:val="24"/>
          <w:szCs w:val="24"/>
        </w:rPr>
        <w:t xml:space="preserve"> </w:t>
      </w:r>
      <w:r w:rsidR="00BF729E" w:rsidRPr="004F0380">
        <w:rPr>
          <w:sz w:val="24"/>
          <w:szCs w:val="24"/>
        </w:rPr>
        <w:t>term</w:t>
      </w:r>
      <w:proofErr w:type="gramEnd"/>
      <w:r w:rsidR="00BF729E" w:rsidRPr="004F0380">
        <w:rPr>
          <w:sz w:val="24"/>
          <w:szCs w:val="24"/>
        </w:rPr>
        <w:t xml:space="preserve"> care event </w:t>
      </w:r>
      <w:r>
        <w:rPr>
          <w:sz w:val="24"/>
          <w:szCs w:val="24"/>
        </w:rPr>
        <w:t xml:space="preserve">will cost about </w:t>
      </w:r>
      <w:r w:rsidRPr="008F6954">
        <w:rPr>
          <w:b/>
          <w:bCs/>
          <w:sz w:val="24"/>
          <w:szCs w:val="24"/>
        </w:rPr>
        <w:t>$370,000</w:t>
      </w:r>
      <w:r>
        <w:rPr>
          <w:sz w:val="24"/>
          <w:szCs w:val="24"/>
        </w:rPr>
        <w:t xml:space="preserve">. This </w:t>
      </w:r>
      <w:r w:rsidR="00557743">
        <w:rPr>
          <w:sz w:val="24"/>
          <w:szCs w:val="24"/>
        </w:rPr>
        <w:t>would be</w:t>
      </w:r>
      <w:r>
        <w:rPr>
          <w:sz w:val="24"/>
          <w:szCs w:val="24"/>
        </w:rPr>
        <w:t xml:space="preserve"> the barebones minimum costs</w:t>
      </w:r>
      <w:r w:rsidR="008F6954">
        <w:rPr>
          <w:sz w:val="24"/>
          <w:szCs w:val="24"/>
        </w:rPr>
        <w:t xml:space="preserve"> for a </w:t>
      </w:r>
      <w:r w:rsidR="005A7AD2">
        <w:rPr>
          <w:sz w:val="24"/>
          <w:szCs w:val="24"/>
        </w:rPr>
        <w:t>3-to-4-year</w:t>
      </w:r>
      <w:r w:rsidR="008F6954">
        <w:rPr>
          <w:sz w:val="24"/>
          <w:szCs w:val="24"/>
        </w:rPr>
        <w:t xml:space="preserve"> LTC event</w:t>
      </w:r>
      <w:r>
        <w:rPr>
          <w:sz w:val="24"/>
          <w:szCs w:val="24"/>
        </w:rPr>
        <w:t xml:space="preserve"> (not </w:t>
      </w:r>
      <w:proofErr w:type="gramStart"/>
      <w:r>
        <w:rPr>
          <w:sz w:val="24"/>
          <w:szCs w:val="24"/>
        </w:rPr>
        <w:t>a high level</w:t>
      </w:r>
      <w:proofErr w:type="gramEnd"/>
      <w:r>
        <w:rPr>
          <w:sz w:val="24"/>
          <w:szCs w:val="24"/>
        </w:rPr>
        <w:t xml:space="preserve"> of care</w:t>
      </w:r>
      <w:r w:rsidR="008F6954">
        <w:rPr>
          <w:sz w:val="24"/>
          <w:szCs w:val="24"/>
        </w:rPr>
        <w:t>)</w:t>
      </w:r>
      <w:r w:rsidR="00253172">
        <w:rPr>
          <w:sz w:val="24"/>
          <w:szCs w:val="24"/>
        </w:rPr>
        <w:t>.</w:t>
      </w:r>
      <w:r w:rsidR="00BF729E" w:rsidRPr="004F0380">
        <w:rPr>
          <w:sz w:val="24"/>
          <w:szCs w:val="24"/>
        </w:rPr>
        <w:t xml:space="preserve"> </w:t>
      </w:r>
    </w:p>
    <w:p w14:paraId="62FDEE88" w14:textId="0F49DB32" w:rsidR="00BF729E" w:rsidRPr="004F0380" w:rsidRDefault="00BF729E" w:rsidP="00BF729E">
      <w:pPr>
        <w:rPr>
          <w:b/>
          <w:bCs/>
          <w:sz w:val="24"/>
          <w:szCs w:val="24"/>
        </w:rPr>
      </w:pPr>
      <w:r w:rsidRPr="004F0380">
        <w:rPr>
          <w:b/>
          <w:bCs/>
          <w:sz w:val="24"/>
          <w:szCs w:val="24"/>
        </w:rPr>
        <w:t xml:space="preserve">How much will </w:t>
      </w:r>
      <w:proofErr w:type="gramStart"/>
      <w:r w:rsidRPr="004F0380">
        <w:rPr>
          <w:b/>
          <w:bCs/>
          <w:sz w:val="24"/>
          <w:szCs w:val="24"/>
        </w:rPr>
        <w:t>long</w:t>
      </w:r>
      <w:r w:rsidR="003263DB">
        <w:rPr>
          <w:b/>
          <w:bCs/>
          <w:sz w:val="24"/>
          <w:szCs w:val="24"/>
        </w:rPr>
        <w:t xml:space="preserve"> </w:t>
      </w:r>
      <w:r w:rsidRPr="004F0380">
        <w:rPr>
          <w:b/>
          <w:bCs/>
          <w:sz w:val="24"/>
          <w:szCs w:val="24"/>
        </w:rPr>
        <w:t>term</w:t>
      </w:r>
      <w:proofErr w:type="gramEnd"/>
      <w:r w:rsidRPr="004F0380">
        <w:rPr>
          <w:b/>
          <w:bCs/>
          <w:sz w:val="24"/>
          <w:szCs w:val="24"/>
        </w:rPr>
        <w:t xml:space="preserve"> care cost in the future? </w:t>
      </w:r>
    </w:p>
    <w:p w14:paraId="42B4B4D8" w14:textId="15D2D0D3" w:rsidR="00BF729E" w:rsidRPr="004F0380" w:rsidRDefault="00BF729E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 xml:space="preserve">In 20 years, </w:t>
      </w:r>
      <w:r w:rsidR="008F6954">
        <w:rPr>
          <w:sz w:val="24"/>
          <w:szCs w:val="24"/>
        </w:rPr>
        <w:t xml:space="preserve">a typical </w:t>
      </w:r>
      <w:proofErr w:type="gramStart"/>
      <w:r w:rsidR="008F6954">
        <w:rPr>
          <w:sz w:val="24"/>
          <w:szCs w:val="24"/>
        </w:rPr>
        <w:t>long term</w:t>
      </w:r>
      <w:proofErr w:type="gramEnd"/>
      <w:r w:rsidR="008F6954">
        <w:rPr>
          <w:sz w:val="24"/>
          <w:szCs w:val="24"/>
        </w:rPr>
        <w:t xml:space="preserve"> care event </w:t>
      </w:r>
      <w:proofErr w:type="gramStart"/>
      <w:r w:rsidR="008F6954">
        <w:rPr>
          <w:sz w:val="24"/>
          <w:szCs w:val="24"/>
        </w:rPr>
        <w:t>is projected</w:t>
      </w:r>
      <w:proofErr w:type="gramEnd"/>
      <w:r w:rsidR="008F6954">
        <w:rPr>
          <w:sz w:val="24"/>
          <w:szCs w:val="24"/>
        </w:rPr>
        <w:t xml:space="preserve"> to cost </w:t>
      </w:r>
      <w:r w:rsidR="00253172">
        <w:rPr>
          <w:sz w:val="24"/>
          <w:szCs w:val="24"/>
        </w:rPr>
        <w:t xml:space="preserve">at least </w:t>
      </w:r>
      <w:r w:rsidR="008F6954" w:rsidRPr="008F6954">
        <w:rPr>
          <w:b/>
          <w:bCs/>
          <w:sz w:val="24"/>
          <w:szCs w:val="24"/>
        </w:rPr>
        <w:t>$670,000</w:t>
      </w:r>
      <w:r w:rsidRPr="004F0380">
        <w:rPr>
          <w:sz w:val="24"/>
          <w:szCs w:val="24"/>
        </w:rPr>
        <w:t xml:space="preserve">. </w:t>
      </w:r>
      <w:r w:rsidR="008F6954">
        <w:rPr>
          <w:sz w:val="24"/>
          <w:szCs w:val="24"/>
        </w:rPr>
        <w:t xml:space="preserve">Again, this would be the barebones minimum costs over 3 to 4 years. </w:t>
      </w:r>
    </w:p>
    <w:p w14:paraId="298A895A" w14:textId="4884163B" w:rsidR="00BF729E" w:rsidRPr="004F0380" w:rsidRDefault="00BF729E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 xml:space="preserve">Even very wealthy people, who can easily afford </w:t>
      </w:r>
      <w:r w:rsidR="0033716E">
        <w:rPr>
          <w:sz w:val="24"/>
          <w:szCs w:val="24"/>
        </w:rPr>
        <w:t>a</w:t>
      </w:r>
      <w:r w:rsidRPr="004F0380">
        <w:rPr>
          <w:sz w:val="24"/>
          <w:szCs w:val="24"/>
        </w:rPr>
        <w:t xml:space="preserve"> </w:t>
      </w:r>
      <w:proofErr w:type="gramStart"/>
      <w:r w:rsidRPr="004F0380">
        <w:rPr>
          <w:sz w:val="24"/>
          <w:szCs w:val="24"/>
        </w:rPr>
        <w:t>long</w:t>
      </w:r>
      <w:r w:rsidR="00FA1EF2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</w:t>
      </w:r>
      <w:proofErr w:type="gramEnd"/>
      <w:r w:rsidRPr="004F0380">
        <w:rPr>
          <w:sz w:val="24"/>
          <w:szCs w:val="24"/>
        </w:rPr>
        <w:t xml:space="preserve"> care event, are buying hybrid LTC policies. It just makes financial sense. Instead of </w:t>
      </w:r>
      <w:r w:rsidR="00777B8F" w:rsidRPr="004F0380">
        <w:rPr>
          <w:sz w:val="24"/>
          <w:szCs w:val="24"/>
        </w:rPr>
        <w:t>paying</w:t>
      </w:r>
      <w:r w:rsidRPr="004F0380">
        <w:rPr>
          <w:sz w:val="24"/>
          <w:szCs w:val="24"/>
        </w:rPr>
        <w:t xml:space="preserve"> dollar for </w:t>
      </w:r>
      <w:r w:rsidR="00E11296">
        <w:rPr>
          <w:sz w:val="24"/>
          <w:szCs w:val="24"/>
        </w:rPr>
        <w:t xml:space="preserve">dollar for </w:t>
      </w:r>
      <w:r w:rsidRPr="004F0380">
        <w:rPr>
          <w:sz w:val="24"/>
          <w:szCs w:val="24"/>
        </w:rPr>
        <w:t xml:space="preserve">a LTC event, for pennies on the dollar you can get </w:t>
      </w:r>
      <w:proofErr w:type="gramStart"/>
      <w:r w:rsidRPr="004F0380">
        <w:rPr>
          <w:sz w:val="24"/>
          <w:szCs w:val="24"/>
        </w:rPr>
        <w:t>some</w:t>
      </w:r>
      <w:proofErr w:type="gramEnd"/>
      <w:r w:rsidRPr="004F0380">
        <w:rPr>
          <w:sz w:val="24"/>
          <w:szCs w:val="24"/>
        </w:rPr>
        <w:t xml:space="preserve"> level of protection without depleting your estate assets</w:t>
      </w:r>
      <w:r w:rsidR="00253172">
        <w:rPr>
          <w:sz w:val="24"/>
          <w:szCs w:val="24"/>
        </w:rPr>
        <w:t xml:space="preserve"> and </w:t>
      </w:r>
      <w:r w:rsidR="00A566B6">
        <w:rPr>
          <w:sz w:val="24"/>
          <w:szCs w:val="24"/>
        </w:rPr>
        <w:t xml:space="preserve">the best part, </w:t>
      </w:r>
      <w:r w:rsidR="00253172" w:rsidRPr="00311F17">
        <w:rPr>
          <w:b/>
          <w:bCs/>
          <w:sz w:val="24"/>
          <w:szCs w:val="24"/>
        </w:rPr>
        <w:t xml:space="preserve">LTC benefits </w:t>
      </w:r>
      <w:proofErr w:type="gramStart"/>
      <w:r w:rsidR="00253172" w:rsidRPr="00311F17">
        <w:rPr>
          <w:b/>
          <w:bCs/>
          <w:sz w:val="24"/>
          <w:szCs w:val="24"/>
        </w:rPr>
        <w:t>are paid</w:t>
      </w:r>
      <w:proofErr w:type="gramEnd"/>
      <w:r w:rsidR="00253172" w:rsidRPr="00311F17">
        <w:rPr>
          <w:b/>
          <w:bCs/>
          <w:sz w:val="24"/>
          <w:szCs w:val="24"/>
        </w:rPr>
        <w:t xml:space="preserve"> out TAX-FREE</w:t>
      </w:r>
      <w:r w:rsidRPr="00311F17">
        <w:rPr>
          <w:b/>
          <w:bCs/>
          <w:sz w:val="24"/>
          <w:szCs w:val="24"/>
        </w:rPr>
        <w:t>.</w:t>
      </w:r>
      <w:r w:rsidRPr="004F0380">
        <w:rPr>
          <w:sz w:val="24"/>
          <w:szCs w:val="24"/>
        </w:rPr>
        <w:t xml:space="preserve"> </w:t>
      </w:r>
    </w:p>
    <w:p w14:paraId="42C41517" w14:textId="3F2D2646" w:rsidR="00BF729E" w:rsidRPr="004F0380" w:rsidRDefault="00BF729E" w:rsidP="00BF729E">
      <w:pPr>
        <w:rPr>
          <w:sz w:val="24"/>
          <w:szCs w:val="24"/>
        </w:rPr>
      </w:pPr>
      <w:r w:rsidRPr="004F0380">
        <w:rPr>
          <w:sz w:val="24"/>
          <w:szCs w:val="24"/>
        </w:rPr>
        <w:t xml:space="preserve">If your </w:t>
      </w:r>
      <w:proofErr w:type="gramStart"/>
      <w:r w:rsidRPr="004F0380">
        <w:rPr>
          <w:sz w:val="24"/>
          <w:szCs w:val="24"/>
        </w:rPr>
        <w:t>long</w:t>
      </w:r>
      <w:r w:rsidR="00E4035E">
        <w:rPr>
          <w:sz w:val="24"/>
          <w:szCs w:val="24"/>
        </w:rPr>
        <w:t xml:space="preserve"> </w:t>
      </w:r>
      <w:r w:rsidRPr="004F0380">
        <w:rPr>
          <w:sz w:val="24"/>
          <w:szCs w:val="24"/>
        </w:rPr>
        <w:t>term</w:t>
      </w:r>
      <w:proofErr w:type="gramEnd"/>
      <w:r w:rsidRPr="004F0380">
        <w:rPr>
          <w:sz w:val="24"/>
          <w:szCs w:val="24"/>
        </w:rPr>
        <w:t xml:space="preserve"> care expenses are $10,000 per month, what assets are you likely to sell first? Often, people are pulling money out of their IRA, their 401(k) plans, or selling a rental property at the wrong time. You will pay taxes first and use </w:t>
      </w:r>
      <w:proofErr w:type="gramStart"/>
      <w:r w:rsidRPr="004F0380">
        <w:rPr>
          <w:sz w:val="24"/>
          <w:szCs w:val="24"/>
        </w:rPr>
        <w:t>what’s</w:t>
      </w:r>
      <w:proofErr w:type="gramEnd"/>
      <w:r w:rsidRPr="004F0380">
        <w:rPr>
          <w:sz w:val="24"/>
          <w:szCs w:val="24"/>
        </w:rPr>
        <w:t xml:space="preserve"> left to pay for your long-term care expenses. </w:t>
      </w:r>
      <w:r w:rsidRPr="004F0380">
        <w:rPr>
          <w:b/>
          <w:bCs/>
          <w:sz w:val="24"/>
          <w:szCs w:val="24"/>
        </w:rPr>
        <w:t>This can decimate your estate, destroy your lifestyle or your spouse’s lifestyle, and eliminate any legacy going to your kids.</w:t>
      </w:r>
      <w:r w:rsidRPr="004F0380">
        <w:rPr>
          <w:sz w:val="24"/>
          <w:szCs w:val="24"/>
        </w:rPr>
        <w:t xml:space="preserve"> Thankfully, you can avoid all these terrible outcomes with a hybrid LTC policy.</w:t>
      </w:r>
    </w:p>
    <w:p w14:paraId="69DB9707" w14:textId="77777777" w:rsidR="00BA72F7" w:rsidRDefault="00BA72F7" w:rsidP="00BF729E">
      <w:pPr>
        <w:rPr>
          <w:b/>
          <w:bCs/>
          <w:sz w:val="24"/>
          <w:szCs w:val="24"/>
        </w:rPr>
      </w:pPr>
    </w:p>
    <w:p w14:paraId="72D6278A" w14:textId="40026A45" w:rsidR="004C7909" w:rsidRPr="004C7909" w:rsidRDefault="00BF729E" w:rsidP="004B23E1">
      <w:pPr>
        <w:spacing w:after="0"/>
        <w:jc w:val="center"/>
        <w:rPr>
          <w:b/>
          <w:bCs/>
          <w:sz w:val="28"/>
          <w:szCs w:val="28"/>
        </w:rPr>
      </w:pPr>
      <w:r w:rsidRPr="004C7909">
        <w:rPr>
          <w:b/>
          <w:bCs/>
          <w:sz w:val="28"/>
          <w:szCs w:val="28"/>
        </w:rPr>
        <w:lastRenderedPageBreak/>
        <w:t xml:space="preserve">How much does a </w:t>
      </w:r>
      <w:r w:rsidR="004C7909">
        <w:rPr>
          <w:b/>
          <w:bCs/>
          <w:sz w:val="28"/>
          <w:szCs w:val="28"/>
        </w:rPr>
        <w:t>Hybrid</w:t>
      </w:r>
      <w:r w:rsidRPr="004C7909">
        <w:rPr>
          <w:b/>
          <w:bCs/>
          <w:sz w:val="28"/>
          <w:szCs w:val="28"/>
        </w:rPr>
        <w:t xml:space="preserve"> L</w:t>
      </w:r>
      <w:r w:rsidR="004C7909">
        <w:rPr>
          <w:b/>
          <w:bCs/>
          <w:sz w:val="28"/>
          <w:szCs w:val="28"/>
        </w:rPr>
        <w:t xml:space="preserve">ong Term Care </w:t>
      </w:r>
      <w:r w:rsidRPr="004C7909">
        <w:rPr>
          <w:b/>
          <w:bCs/>
          <w:sz w:val="28"/>
          <w:szCs w:val="28"/>
        </w:rPr>
        <w:t>policy cost?</w:t>
      </w:r>
    </w:p>
    <w:p w14:paraId="7769F38F" w14:textId="640BAA22" w:rsidR="00BF729E" w:rsidRDefault="004B23E1" w:rsidP="004B23E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FA1EF2">
        <w:rPr>
          <w:b/>
          <w:bCs/>
          <w:sz w:val="24"/>
          <w:szCs w:val="24"/>
        </w:rPr>
        <w:t>f</w:t>
      </w:r>
      <w:r w:rsidR="00BF729E" w:rsidRPr="004C7909">
        <w:rPr>
          <w:b/>
          <w:bCs/>
          <w:sz w:val="24"/>
          <w:szCs w:val="24"/>
        </w:rPr>
        <w:t xml:space="preserve">emale </w:t>
      </w:r>
      <w:r w:rsidR="00FA1EF2">
        <w:rPr>
          <w:b/>
          <w:bCs/>
          <w:sz w:val="24"/>
          <w:szCs w:val="24"/>
        </w:rPr>
        <w:t>a</w:t>
      </w:r>
      <w:r w:rsidR="00BF729E" w:rsidRPr="004C7909">
        <w:rPr>
          <w:b/>
          <w:bCs/>
          <w:sz w:val="24"/>
          <w:szCs w:val="24"/>
        </w:rPr>
        <w:t xml:space="preserve">ge </w:t>
      </w:r>
      <w:r w:rsidR="0033484B" w:rsidRPr="004C7909">
        <w:rPr>
          <w:b/>
          <w:bCs/>
          <w:sz w:val="24"/>
          <w:szCs w:val="24"/>
        </w:rPr>
        <w:t>50</w:t>
      </w:r>
      <w:r w:rsidR="00BF729E" w:rsidRPr="004C7909">
        <w:rPr>
          <w:b/>
          <w:bCs/>
          <w:sz w:val="24"/>
          <w:szCs w:val="24"/>
        </w:rPr>
        <w:t>,</w:t>
      </w:r>
      <w:r w:rsidR="00FA1EF2">
        <w:rPr>
          <w:b/>
          <w:bCs/>
          <w:sz w:val="24"/>
          <w:szCs w:val="24"/>
        </w:rPr>
        <w:t xml:space="preserve"> p</w:t>
      </w:r>
      <w:r w:rsidR="00BF729E">
        <w:rPr>
          <w:b/>
          <w:bCs/>
          <w:sz w:val="24"/>
          <w:szCs w:val="24"/>
        </w:rPr>
        <w:t xml:space="preserve">referred </w:t>
      </w:r>
      <w:r w:rsidR="00FA1EF2">
        <w:rPr>
          <w:b/>
          <w:bCs/>
          <w:sz w:val="24"/>
          <w:szCs w:val="24"/>
        </w:rPr>
        <w:t>u</w:t>
      </w:r>
      <w:r w:rsidR="00BF729E">
        <w:rPr>
          <w:b/>
          <w:bCs/>
          <w:sz w:val="24"/>
          <w:szCs w:val="24"/>
        </w:rPr>
        <w:t xml:space="preserve">nderwriting </w:t>
      </w:r>
      <w:r w:rsidR="00FA1EF2">
        <w:rPr>
          <w:b/>
          <w:bCs/>
          <w:sz w:val="24"/>
          <w:szCs w:val="24"/>
        </w:rPr>
        <w:t>e</w:t>
      </w:r>
      <w:r w:rsidR="00BF729E">
        <w:rPr>
          <w:b/>
          <w:bCs/>
          <w:sz w:val="24"/>
          <w:szCs w:val="24"/>
        </w:rPr>
        <w:t>xample</w:t>
      </w:r>
      <w:r w:rsidR="000D0112">
        <w:rPr>
          <w:b/>
          <w:bCs/>
          <w:sz w:val="24"/>
          <w:szCs w:val="24"/>
        </w:rPr>
        <w:t>s</w:t>
      </w:r>
      <w:r w:rsidR="004C7909">
        <w:rPr>
          <w:b/>
          <w:bCs/>
          <w:sz w:val="24"/>
          <w:szCs w:val="24"/>
        </w:rPr>
        <w:t xml:space="preserve"> </w:t>
      </w:r>
      <w:r w:rsidR="004C7909" w:rsidRPr="00FA1EF2">
        <w:rPr>
          <w:b/>
          <w:bCs/>
        </w:rPr>
        <w:t>11/12/25</w:t>
      </w:r>
      <w:r w:rsidRPr="00FA1EF2">
        <w:rPr>
          <w:b/>
          <w:bCs/>
        </w:rPr>
        <w:t>)</w:t>
      </w:r>
    </w:p>
    <w:p w14:paraId="31D356F9" w14:textId="77777777" w:rsidR="004B23E1" w:rsidRPr="004F0380" w:rsidRDefault="004B23E1" w:rsidP="004B23E1">
      <w:pPr>
        <w:spacing w:after="0"/>
        <w:jc w:val="center"/>
        <w:rPr>
          <w:b/>
          <w:bCs/>
          <w:sz w:val="24"/>
          <w:szCs w:val="24"/>
        </w:rPr>
      </w:pPr>
    </w:p>
    <w:p w14:paraId="36B1BDD8" w14:textId="5B57D689" w:rsidR="00BF729E" w:rsidRPr="0033484B" w:rsidRDefault="00BF729E" w:rsidP="00BF729E">
      <w:pPr>
        <w:rPr>
          <w:sz w:val="24"/>
          <w:szCs w:val="24"/>
          <w:u w:val="single"/>
        </w:rPr>
      </w:pPr>
      <w:r w:rsidRPr="0033484B">
        <w:rPr>
          <w:sz w:val="24"/>
          <w:szCs w:val="24"/>
          <w:u w:val="single"/>
        </w:rPr>
        <w:t>Hybrid Long</w:t>
      </w:r>
      <w:r w:rsidR="006365BA">
        <w:rPr>
          <w:sz w:val="24"/>
          <w:szCs w:val="24"/>
          <w:u w:val="single"/>
        </w:rPr>
        <w:t xml:space="preserve"> </w:t>
      </w:r>
      <w:r w:rsidRPr="0033484B">
        <w:rPr>
          <w:sz w:val="24"/>
          <w:szCs w:val="24"/>
          <w:u w:val="single"/>
        </w:rPr>
        <w:t>Term Care Policy</w:t>
      </w:r>
      <w:r w:rsidR="0033484B">
        <w:rPr>
          <w:sz w:val="24"/>
          <w:szCs w:val="24"/>
          <w:u w:val="single"/>
        </w:rPr>
        <w:t xml:space="preserve"> </w:t>
      </w:r>
      <w:r w:rsidR="0033484B" w:rsidRPr="0033484B">
        <w:rPr>
          <w:sz w:val="24"/>
          <w:szCs w:val="24"/>
          <w:u w:val="single"/>
        </w:rPr>
        <w:t>1</w:t>
      </w:r>
    </w:p>
    <w:p w14:paraId="5BCCDBE9" w14:textId="5C1D9B20" w:rsidR="00BF729E" w:rsidRPr="0014547E" w:rsidRDefault="00BF729E" w:rsidP="00BF729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20A4F">
        <w:rPr>
          <w:sz w:val="24"/>
          <w:szCs w:val="24"/>
        </w:rPr>
        <w:t>$</w:t>
      </w:r>
      <w:r w:rsidR="0033484B">
        <w:rPr>
          <w:sz w:val="24"/>
          <w:szCs w:val="24"/>
        </w:rPr>
        <w:t>2,224 annual premium</w:t>
      </w:r>
      <w:r w:rsidR="00A01847">
        <w:rPr>
          <w:sz w:val="24"/>
          <w:szCs w:val="24"/>
        </w:rPr>
        <w:t xml:space="preserve"> to age </w:t>
      </w:r>
      <w:proofErr w:type="gramStart"/>
      <w:r w:rsidR="00A01847">
        <w:rPr>
          <w:sz w:val="24"/>
          <w:szCs w:val="24"/>
        </w:rPr>
        <w:t>100</w:t>
      </w:r>
      <w:proofErr w:type="gramEnd"/>
      <w:r w:rsidR="0014547E">
        <w:rPr>
          <w:sz w:val="24"/>
          <w:szCs w:val="24"/>
        </w:rPr>
        <w:t xml:space="preserve"> </w:t>
      </w:r>
      <w:r w:rsidR="0014547E" w:rsidRPr="0014547E">
        <w:rPr>
          <w:sz w:val="20"/>
          <w:szCs w:val="20"/>
        </w:rPr>
        <w:t>(policy continues to age 125)</w:t>
      </w:r>
    </w:p>
    <w:p w14:paraId="5D1D6EAE" w14:textId="61FFD488" w:rsidR="00BF729E" w:rsidRDefault="0033484B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$250,000 d</w:t>
      </w:r>
      <w:r w:rsidR="00BF729E" w:rsidRPr="004F0380">
        <w:rPr>
          <w:sz w:val="24"/>
          <w:szCs w:val="24"/>
        </w:rPr>
        <w:t>eath benefit</w:t>
      </w:r>
      <w:r w:rsidR="00BF729E">
        <w:rPr>
          <w:sz w:val="24"/>
          <w:szCs w:val="24"/>
        </w:rPr>
        <w:t xml:space="preserve"> / LTC </w:t>
      </w:r>
      <w:r>
        <w:rPr>
          <w:sz w:val="24"/>
          <w:szCs w:val="24"/>
        </w:rPr>
        <w:t>b</w:t>
      </w:r>
      <w:r w:rsidR="00BF729E">
        <w:rPr>
          <w:sz w:val="24"/>
          <w:szCs w:val="24"/>
        </w:rPr>
        <w:t>enefit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pool</w:t>
      </w:r>
      <w:proofErr w:type="gramEnd"/>
    </w:p>
    <w:p w14:paraId="142995C6" w14:textId="797B1708" w:rsidR="002146A5" w:rsidRPr="004F0380" w:rsidRDefault="002146A5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$5,000 monthly tax free LTC benefit</w:t>
      </w:r>
      <w:r w:rsidR="00384244">
        <w:rPr>
          <w:sz w:val="24"/>
          <w:szCs w:val="24"/>
        </w:rPr>
        <w:t xml:space="preserve"> (2% LTC rider)</w:t>
      </w:r>
    </w:p>
    <w:p w14:paraId="4D2BFEC6" w14:textId="1AFB72E5" w:rsidR="00BF729E" w:rsidRPr="00273E49" w:rsidRDefault="0033484B" w:rsidP="00BF729E">
      <w:pPr>
        <w:pStyle w:val="ListParagraph"/>
        <w:numPr>
          <w:ilvl w:val="0"/>
          <w:numId w:val="7"/>
        </w:numPr>
        <w:rPr>
          <w:b/>
          <w:bCs/>
          <w:color w:val="00B050"/>
          <w:sz w:val="24"/>
          <w:szCs w:val="24"/>
        </w:rPr>
      </w:pPr>
      <w:r w:rsidRPr="00384244">
        <w:rPr>
          <w:b/>
          <w:bCs/>
          <w:color w:val="00B050"/>
          <w:sz w:val="24"/>
          <w:szCs w:val="24"/>
        </w:rPr>
        <w:t xml:space="preserve">10.21% </w:t>
      </w:r>
      <w:r w:rsidR="00BF729E" w:rsidRPr="00384244">
        <w:rPr>
          <w:b/>
          <w:bCs/>
          <w:color w:val="00B050"/>
          <w:sz w:val="24"/>
          <w:szCs w:val="24"/>
        </w:rPr>
        <w:t>Pre-tax IRR</w:t>
      </w:r>
      <w:r w:rsidR="00BF729E" w:rsidRPr="00384244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on LTC benefit pool </w:t>
      </w:r>
      <w:r w:rsidR="00BF729E" w:rsidRPr="004F0380">
        <w:rPr>
          <w:sz w:val="24"/>
          <w:szCs w:val="24"/>
        </w:rPr>
        <w:t xml:space="preserve">at </w:t>
      </w:r>
      <w:r>
        <w:rPr>
          <w:sz w:val="24"/>
          <w:szCs w:val="24"/>
        </w:rPr>
        <w:t>age 81 (average age of an LTC event)</w:t>
      </w:r>
      <w:r w:rsidR="00BF729E">
        <w:rPr>
          <w:sz w:val="24"/>
          <w:szCs w:val="24"/>
        </w:rPr>
        <w:t xml:space="preserve"> </w:t>
      </w:r>
      <w:r w:rsidR="00BF729E" w:rsidRPr="00273E49">
        <w:rPr>
          <w:b/>
          <w:bCs/>
          <w:color w:val="00B050"/>
          <w:sz w:val="24"/>
          <w:szCs w:val="24"/>
        </w:rPr>
        <w:t>(1)</w:t>
      </w:r>
    </w:p>
    <w:p w14:paraId="2BD9CB8C" w14:textId="77777777" w:rsidR="00BF729E" w:rsidRDefault="00BF729E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0380">
        <w:rPr>
          <w:sz w:val="24"/>
          <w:szCs w:val="24"/>
        </w:rPr>
        <w:t xml:space="preserve">Probability policy will pay claim: </w:t>
      </w:r>
      <w:proofErr w:type="gramStart"/>
      <w:r w:rsidRPr="004F0380">
        <w:rPr>
          <w:sz w:val="24"/>
          <w:szCs w:val="24"/>
        </w:rPr>
        <w:t>100%</w:t>
      </w:r>
      <w:proofErr w:type="gramEnd"/>
    </w:p>
    <w:p w14:paraId="5104802A" w14:textId="254EF8F7" w:rsidR="0033484B" w:rsidRPr="0033484B" w:rsidRDefault="0033484B" w:rsidP="0033484B">
      <w:pPr>
        <w:rPr>
          <w:sz w:val="24"/>
          <w:szCs w:val="24"/>
          <w:u w:val="single"/>
        </w:rPr>
      </w:pPr>
      <w:r w:rsidRPr="0033484B">
        <w:rPr>
          <w:sz w:val="24"/>
          <w:szCs w:val="24"/>
          <w:u w:val="single"/>
        </w:rPr>
        <w:t>Hybrid Long</w:t>
      </w:r>
      <w:r w:rsidR="006365BA">
        <w:rPr>
          <w:sz w:val="24"/>
          <w:szCs w:val="24"/>
          <w:u w:val="single"/>
        </w:rPr>
        <w:t xml:space="preserve"> </w:t>
      </w:r>
      <w:r w:rsidRPr="0033484B">
        <w:rPr>
          <w:sz w:val="24"/>
          <w:szCs w:val="24"/>
          <w:u w:val="single"/>
        </w:rPr>
        <w:t>Term Care Policy</w:t>
      </w:r>
      <w:r>
        <w:rPr>
          <w:sz w:val="24"/>
          <w:szCs w:val="24"/>
          <w:u w:val="single"/>
        </w:rPr>
        <w:t xml:space="preserve"> </w:t>
      </w:r>
      <w:r w:rsidRPr="0033484B">
        <w:rPr>
          <w:sz w:val="24"/>
          <w:szCs w:val="24"/>
          <w:u w:val="single"/>
        </w:rPr>
        <w:t>2</w:t>
      </w:r>
    </w:p>
    <w:p w14:paraId="34B5B37C" w14:textId="6073CA7E" w:rsidR="0033484B" w:rsidRPr="0014547E" w:rsidRDefault="0033484B" w:rsidP="0033484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20A4F">
        <w:rPr>
          <w:sz w:val="24"/>
          <w:szCs w:val="24"/>
        </w:rPr>
        <w:t>$</w:t>
      </w:r>
      <w:r>
        <w:rPr>
          <w:sz w:val="24"/>
          <w:szCs w:val="24"/>
        </w:rPr>
        <w:t>4,154 annual premium</w:t>
      </w:r>
      <w:r w:rsidR="00A01847">
        <w:rPr>
          <w:sz w:val="24"/>
          <w:szCs w:val="24"/>
        </w:rPr>
        <w:t xml:space="preserve"> to age </w:t>
      </w:r>
      <w:proofErr w:type="gramStart"/>
      <w:r w:rsidR="00A01847">
        <w:rPr>
          <w:sz w:val="24"/>
          <w:szCs w:val="24"/>
        </w:rPr>
        <w:t>100</w:t>
      </w:r>
      <w:proofErr w:type="gramEnd"/>
      <w:r w:rsidR="0014547E">
        <w:rPr>
          <w:sz w:val="24"/>
          <w:szCs w:val="24"/>
        </w:rPr>
        <w:t xml:space="preserve"> </w:t>
      </w:r>
      <w:r w:rsidR="0014547E" w:rsidRPr="0014547E">
        <w:rPr>
          <w:sz w:val="20"/>
          <w:szCs w:val="20"/>
        </w:rPr>
        <w:t>(policy continues to age 125)</w:t>
      </w:r>
    </w:p>
    <w:p w14:paraId="39B368ED" w14:textId="07794EC4" w:rsidR="0033484B" w:rsidRDefault="0033484B" w:rsidP="0033484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$500,000 d</w:t>
      </w:r>
      <w:r w:rsidRPr="004F0380">
        <w:rPr>
          <w:sz w:val="24"/>
          <w:szCs w:val="24"/>
        </w:rPr>
        <w:t>eath benefit</w:t>
      </w:r>
      <w:r>
        <w:rPr>
          <w:sz w:val="24"/>
          <w:szCs w:val="24"/>
        </w:rPr>
        <w:t xml:space="preserve"> / LTC benefit </w:t>
      </w:r>
      <w:proofErr w:type="gramStart"/>
      <w:r>
        <w:rPr>
          <w:sz w:val="24"/>
          <w:szCs w:val="24"/>
        </w:rPr>
        <w:t>pool</w:t>
      </w:r>
      <w:proofErr w:type="gramEnd"/>
    </w:p>
    <w:p w14:paraId="63F584C6" w14:textId="284A1601" w:rsidR="002146A5" w:rsidRPr="004F0380" w:rsidRDefault="002146A5" w:rsidP="0033484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384244">
        <w:rPr>
          <w:sz w:val="24"/>
          <w:szCs w:val="24"/>
        </w:rPr>
        <w:t>20</w:t>
      </w:r>
      <w:r>
        <w:rPr>
          <w:sz w:val="24"/>
          <w:szCs w:val="24"/>
        </w:rPr>
        <w:t xml:space="preserve">,000 </w:t>
      </w:r>
      <w:r w:rsidR="00384244">
        <w:rPr>
          <w:sz w:val="24"/>
          <w:szCs w:val="24"/>
        </w:rPr>
        <w:t>monthly tax free LTC benefit (4% LTC rider)</w:t>
      </w:r>
    </w:p>
    <w:p w14:paraId="32CD0D83" w14:textId="0370BF53" w:rsidR="0033484B" w:rsidRPr="004F0380" w:rsidRDefault="0033484B" w:rsidP="0033484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84244">
        <w:rPr>
          <w:b/>
          <w:bCs/>
          <w:color w:val="00B050"/>
          <w:sz w:val="24"/>
          <w:szCs w:val="24"/>
        </w:rPr>
        <w:t>10.70% Pre-tax IRR</w:t>
      </w:r>
      <w:r w:rsidRPr="00384244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on LTC benefit pool </w:t>
      </w:r>
      <w:r w:rsidRPr="004F0380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age 81 (average age of an LTC event) </w:t>
      </w:r>
      <w:r w:rsidRPr="00273E49">
        <w:rPr>
          <w:b/>
          <w:bCs/>
          <w:color w:val="00B050"/>
          <w:sz w:val="24"/>
          <w:szCs w:val="24"/>
        </w:rPr>
        <w:t>(1)</w:t>
      </w:r>
    </w:p>
    <w:p w14:paraId="7F8C2404" w14:textId="77777777" w:rsidR="0033484B" w:rsidRPr="004F0380" w:rsidRDefault="0033484B" w:rsidP="0033484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0380">
        <w:rPr>
          <w:sz w:val="24"/>
          <w:szCs w:val="24"/>
        </w:rPr>
        <w:t xml:space="preserve">Probability policy will pay claim: </w:t>
      </w:r>
      <w:proofErr w:type="gramStart"/>
      <w:r w:rsidRPr="004F0380">
        <w:rPr>
          <w:sz w:val="24"/>
          <w:szCs w:val="24"/>
        </w:rPr>
        <w:t>100%</w:t>
      </w:r>
      <w:proofErr w:type="gramEnd"/>
    </w:p>
    <w:p w14:paraId="5D6276A0" w14:textId="0320F3F9" w:rsidR="00BF729E" w:rsidRPr="0033484B" w:rsidRDefault="00BF729E" w:rsidP="00BF729E">
      <w:pPr>
        <w:rPr>
          <w:sz w:val="24"/>
          <w:szCs w:val="24"/>
          <w:u w:val="single"/>
        </w:rPr>
      </w:pPr>
      <w:r w:rsidRPr="0033484B">
        <w:rPr>
          <w:sz w:val="24"/>
          <w:szCs w:val="24"/>
          <w:u w:val="single"/>
        </w:rPr>
        <w:t>Traditional Long</w:t>
      </w:r>
      <w:r w:rsidR="006365BA">
        <w:rPr>
          <w:sz w:val="24"/>
          <w:szCs w:val="24"/>
          <w:u w:val="single"/>
        </w:rPr>
        <w:t xml:space="preserve"> </w:t>
      </w:r>
      <w:r w:rsidRPr="0033484B">
        <w:rPr>
          <w:sz w:val="24"/>
          <w:szCs w:val="24"/>
          <w:u w:val="single"/>
        </w:rPr>
        <w:t>Term Care Policy</w:t>
      </w:r>
    </w:p>
    <w:p w14:paraId="256DBDE1" w14:textId="34DBE994" w:rsidR="00BF729E" w:rsidRPr="00020A4F" w:rsidRDefault="00B40F40" w:rsidP="00BF729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33484B">
        <w:rPr>
          <w:sz w:val="24"/>
          <w:szCs w:val="24"/>
        </w:rPr>
        <w:t>4,221 annual premium</w:t>
      </w:r>
      <w:r w:rsidR="00A01847">
        <w:rPr>
          <w:sz w:val="24"/>
          <w:szCs w:val="24"/>
        </w:rPr>
        <w:t xml:space="preserve"> for life</w:t>
      </w:r>
    </w:p>
    <w:p w14:paraId="27A95DA6" w14:textId="77777777" w:rsidR="0033484B" w:rsidRPr="0014547E" w:rsidRDefault="0033484B" w:rsidP="00BF729E">
      <w:pPr>
        <w:pStyle w:val="ListParagraph"/>
        <w:numPr>
          <w:ilvl w:val="0"/>
          <w:numId w:val="7"/>
        </w:numPr>
        <w:rPr>
          <w:color w:val="EE0000"/>
          <w:sz w:val="24"/>
          <w:szCs w:val="24"/>
        </w:rPr>
      </w:pPr>
      <w:r w:rsidRPr="0014547E">
        <w:rPr>
          <w:color w:val="EE0000"/>
          <w:sz w:val="24"/>
          <w:szCs w:val="24"/>
        </w:rPr>
        <w:t>Zero d</w:t>
      </w:r>
      <w:r w:rsidR="00BF729E" w:rsidRPr="0014547E">
        <w:rPr>
          <w:color w:val="EE0000"/>
          <w:sz w:val="24"/>
          <w:szCs w:val="24"/>
        </w:rPr>
        <w:t>eath benefit</w:t>
      </w:r>
    </w:p>
    <w:p w14:paraId="4D5D676C" w14:textId="3BBD9A75" w:rsidR="00BF729E" w:rsidRDefault="0033484B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$240,000 initial LTC benefit </w:t>
      </w:r>
      <w:proofErr w:type="gramStart"/>
      <w:r>
        <w:rPr>
          <w:sz w:val="24"/>
          <w:szCs w:val="24"/>
        </w:rPr>
        <w:t>pool</w:t>
      </w:r>
      <w:proofErr w:type="gramEnd"/>
    </w:p>
    <w:p w14:paraId="69D2D0E2" w14:textId="73DB5ABE" w:rsidR="0033484B" w:rsidRDefault="0033484B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$582,848 LTC benefit pool at age 81 (3% inflation rider)</w:t>
      </w:r>
    </w:p>
    <w:p w14:paraId="4FB3E671" w14:textId="3BDB1433" w:rsidR="00384244" w:rsidRDefault="00384244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$5,000 initial monthly tax free LTC benefit increasing to $12,139 a month by age 81. </w:t>
      </w:r>
    </w:p>
    <w:p w14:paraId="2C20A6BC" w14:textId="3AA70A86" w:rsidR="0033484B" w:rsidRPr="0033484B" w:rsidRDefault="0033484B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84244">
        <w:rPr>
          <w:b/>
          <w:bCs/>
          <w:color w:val="00B050"/>
          <w:sz w:val="24"/>
          <w:szCs w:val="24"/>
        </w:rPr>
        <w:t>11.69% Pre-tax IRR</w:t>
      </w:r>
      <w:r w:rsidRPr="00384244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on LTC benefit pool </w:t>
      </w:r>
      <w:r w:rsidRPr="004F0380">
        <w:rPr>
          <w:sz w:val="24"/>
          <w:szCs w:val="24"/>
        </w:rPr>
        <w:t xml:space="preserve">at </w:t>
      </w:r>
      <w:r>
        <w:rPr>
          <w:sz w:val="24"/>
          <w:szCs w:val="24"/>
        </w:rPr>
        <w:t>age 81 (av</w:t>
      </w:r>
      <w:r w:rsidR="003A4294">
        <w:rPr>
          <w:sz w:val="24"/>
          <w:szCs w:val="24"/>
        </w:rPr>
        <w:t>erage</w:t>
      </w:r>
      <w:r>
        <w:rPr>
          <w:sz w:val="24"/>
          <w:szCs w:val="24"/>
        </w:rPr>
        <w:t xml:space="preserve"> age of an LTC event) </w:t>
      </w:r>
      <w:r w:rsidRPr="00273E49">
        <w:rPr>
          <w:b/>
          <w:bCs/>
          <w:color w:val="00B050"/>
          <w:sz w:val="24"/>
          <w:szCs w:val="24"/>
        </w:rPr>
        <w:t>(1)</w:t>
      </w:r>
    </w:p>
    <w:p w14:paraId="13557DAB" w14:textId="77777777" w:rsidR="00BF729E" w:rsidRDefault="00BF729E" w:rsidP="00BF729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0380">
        <w:rPr>
          <w:sz w:val="24"/>
          <w:szCs w:val="24"/>
        </w:rPr>
        <w:t xml:space="preserve">Probability policy will pay claim: </w:t>
      </w:r>
      <w:proofErr w:type="gramStart"/>
      <w:r w:rsidRPr="004F0380">
        <w:rPr>
          <w:sz w:val="24"/>
          <w:szCs w:val="24"/>
        </w:rPr>
        <w:t>70%</w:t>
      </w:r>
      <w:proofErr w:type="gramEnd"/>
    </w:p>
    <w:p w14:paraId="3EFC12CB" w14:textId="674CCDFA" w:rsidR="004C7909" w:rsidRPr="004C7909" w:rsidRDefault="00EC6D53" w:rsidP="004C79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Bear in mind </w:t>
      </w:r>
      <w:r w:rsidR="004C7909" w:rsidRPr="004C7909">
        <w:rPr>
          <w:b/>
          <w:bCs/>
          <w:sz w:val="24"/>
          <w:szCs w:val="24"/>
        </w:rPr>
        <w:t xml:space="preserve">insurance quotes are linear, half the premium provides </w:t>
      </w:r>
      <w:proofErr w:type="gramStart"/>
      <w:r w:rsidR="004C7909" w:rsidRPr="004C7909">
        <w:rPr>
          <w:b/>
          <w:bCs/>
          <w:sz w:val="24"/>
          <w:szCs w:val="24"/>
        </w:rPr>
        <w:t>approximately half</w:t>
      </w:r>
      <w:proofErr w:type="gramEnd"/>
      <w:r w:rsidR="004C7909" w:rsidRPr="004C7909">
        <w:rPr>
          <w:b/>
          <w:bCs/>
          <w:sz w:val="24"/>
          <w:szCs w:val="24"/>
        </w:rPr>
        <w:t xml:space="preserve"> the benefits</w:t>
      </w:r>
      <w:r w:rsidR="004C7909" w:rsidRPr="007E2AFF">
        <w:rPr>
          <w:b/>
          <w:bCs/>
          <w:sz w:val="20"/>
          <w:szCs w:val="20"/>
        </w:rPr>
        <w:t>.</w:t>
      </w:r>
      <w:r w:rsidR="004C7909" w:rsidRPr="004C7909">
        <w:rPr>
          <w:b/>
          <w:bCs/>
          <w:sz w:val="24"/>
          <w:szCs w:val="24"/>
        </w:rPr>
        <w:t xml:space="preserve"> </w:t>
      </w:r>
    </w:p>
    <w:p w14:paraId="59BC75BC" w14:textId="7B5812DE" w:rsidR="00273E49" w:rsidRDefault="00273E49" w:rsidP="00273E49">
      <w:p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B77E1A">
        <w:rPr>
          <w:b/>
          <w:bCs/>
          <w:color w:val="000000" w:themeColor="text1"/>
          <w:sz w:val="24"/>
          <w:szCs w:val="24"/>
          <w:highlight w:val="yellow"/>
        </w:rPr>
        <w:t>If you decide to “</w:t>
      </w:r>
      <w:r w:rsidR="004C7909" w:rsidRPr="00B77E1A">
        <w:rPr>
          <w:b/>
          <w:bCs/>
          <w:color w:val="000000" w:themeColor="text1"/>
          <w:sz w:val="24"/>
          <w:szCs w:val="24"/>
          <w:highlight w:val="yellow"/>
        </w:rPr>
        <w:t>self-fund</w:t>
      </w:r>
      <w:r w:rsidRPr="00B77E1A">
        <w:rPr>
          <w:b/>
          <w:bCs/>
          <w:color w:val="000000" w:themeColor="text1"/>
          <w:sz w:val="24"/>
          <w:szCs w:val="24"/>
          <w:highlight w:val="yellow"/>
        </w:rPr>
        <w:t xml:space="preserve">” for a </w:t>
      </w:r>
      <w:proofErr w:type="gramStart"/>
      <w:r w:rsidRPr="00B77E1A">
        <w:rPr>
          <w:b/>
          <w:bCs/>
          <w:color w:val="000000" w:themeColor="text1"/>
          <w:sz w:val="24"/>
          <w:szCs w:val="24"/>
          <w:highlight w:val="yellow"/>
        </w:rPr>
        <w:t>long term</w:t>
      </w:r>
      <w:proofErr w:type="gramEnd"/>
      <w:r w:rsidRPr="00B77E1A">
        <w:rPr>
          <w:b/>
          <w:bCs/>
          <w:color w:val="000000" w:themeColor="text1"/>
          <w:sz w:val="24"/>
          <w:szCs w:val="24"/>
          <w:highlight w:val="yellow"/>
        </w:rPr>
        <w:t xml:space="preserve"> care event, you will </w:t>
      </w:r>
      <w:proofErr w:type="gramStart"/>
      <w:r w:rsidRPr="00B77E1A">
        <w:rPr>
          <w:b/>
          <w:bCs/>
          <w:color w:val="000000" w:themeColor="text1"/>
          <w:sz w:val="24"/>
          <w:szCs w:val="24"/>
          <w:highlight w:val="yellow"/>
        </w:rPr>
        <w:t>likely need</w:t>
      </w:r>
      <w:proofErr w:type="gramEnd"/>
      <w:r w:rsidRPr="00B77E1A">
        <w:rPr>
          <w:b/>
          <w:bCs/>
          <w:color w:val="000000" w:themeColor="text1"/>
          <w:sz w:val="24"/>
          <w:szCs w:val="24"/>
          <w:highlight w:val="yellow"/>
        </w:rPr>
        <w:t xml:space="preserve"> average returns north of 10% a year to provide the same benefits provided by a hybrid LTC policy (</w:t>
      </w:r>
      <w:proofErr w:type="gramStart"/>
      <w:r w:rsidRPr="00B77E1A">
        <w:rPr>
          <w:b/>
          <w:bCs/>
          <w:color w:val="000000" w:themeColor="text1"/>
          <w:sz w:val="24"/>
          <w:szCs w:val="24"/>
          <w:highlight w:val="yellow"/>
        </w:rPr>
        <w:t>that’s</w:t>
      </w:r>
      <w:proofErr w:type="gramEnd"/>
      <w:r w:rsidRPr="00B77E1A">
        <w:rPr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gramStart"/>
      <w:r w:rsidRPr="00B77E1A">
        <w:rPr>
          <w:b/>
          <w:bCs/>
          <w:color w:val="000000" w:themeColor="text1"/>
          <w:sz w:val="24"/>
          <w:szCs w:val="24"/>
          <w:highlight w:val="yellow"/>
        </w:rPr>
        <w:t>a pretty good</w:t>
      </w:r>
      <w:proofErr w:type="gramEnd"/>
      <w:r w:rsidRPr="00B77E1A">
        <w:rPr>
          <w:b/>
          <w:bCs/>
          <w:color w:val="000000" w:themeColor="text1"/>
          <w:sz w:val="24"/>
          <w:szCs w:val="24"/>
          <w:highlight w:val="yellow"/>
        </w:rPr>
        <w:t xml:space="preserve"> asset class).</w:t>
      </w:r>
      <w:r w:rsidRPr="00273E49">
        <w:rPr>
          <w:b/>
          <w:bCs/>
          <w:color w:val="000000" w:themeColor="text1"/>
          <w:sz w:val="24"/>
          <w:szCs w:val="24"/>
        </w:rPr>
        <w:t xml:space="preserve"> </w:t>
      </w:r>
    </w:p>
    <w:p w14:paraId="58B088B3" w14:textId="77777777" w:rsidR="00273E49" w:rsidRDefault="00273E49" w:rsidP="00273E49">
      <w:pPr>
        <w:spacing w:after="0"/>
        <w:jc w:val="both"/>
        <w:rPr>
          <w:b/>
          <w:bCs/>
          <w:color w:val="000000" w:themeColor="text1"/>
          <w:sz w:val="24"/>
          <w:szCs w:val="24"/>
        </w:rPr>
      </w:pPr>
    </w:p>
    <w:p w14:paraId="3F8D992C" w14:textId="77E7148C" w:rsidR="00273E49" w:rsidRPr="004C7909" w:rsidRDefault="00273E49" w:rsidP="00BD3E2E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Arial" w:hAnsi="Arial" w:cs="Arial"/>
          <w:b/>
          <w:bCs/>
          <w:color w:val="000000" w:themeColor="text1"/>
        </w:rPr>
      </w:pPr>
      <w:r w:rsidRPr="004C7909">
        <w:rPr>
          <w:b/>
          <w:bCs/>
          <w:color w:val="00B050"/>
        </w:rPr>
        <w:t xml:space="preserve">Pre-tax equivalent internal rate of return </w:t>
      </w:r>
      <w:r w:rsidR="0053563A">
        <w:rPr>
          <w:b/>
          <w:bCs/>
          <w:color w:val="00B050"/>
        </w:rPr>
        <w:t xml:space="preserve">(IRR) </w:t>
      </w:r>
      <w:r w:rsidRPr="004C7909">
        <w:rPr>
          <w:b/>
          <w:bCs/>
          <w:color w:val="00B050"/>
        </w:rPr>
        <w:t xml:space="preserve">on the </w:t>
      </w:r>
      <w:proofErr w:type="gramStart"/>
      <w:r w:rsidRPr="004C7909">
        <w:rPr>
          <w:b/>
          <w:bCs/>
          <w:color w:val="00B050"/>
        </w:rPr>
        <w:t>long term</w:t>
      </w:r>
      <w:proofErr w:type="gramEnd"/>
      <w:r w:rsidRPr="004C7909">
        <w:rPr>
          <w:b/>
          <w:bCs/>
          <w:color w:val="00B050"/>
        </w:rPr>
        <w:t xml:space="preserve"> care benefit pool at age 81 assuming a 30% tax bracket (average age of an LTC event is age 81). In other words, the annual return required on premiums paid in a hypothetical taxable account for it to be worth $250,000, $500,000 or $582,848 in 31 years (age 81). </w:t>
      </w:r>
    </w:p>
    <w:p w14:paraId="4D724659" w14:textId="77777777" w:rsidR="00BF729E" w:rsidRPr="00DD44B7" w:rsidRDefault="00BF729E">
      <w:pPr>
        <w:rPr>
          <w:rFonts w:ascii="Arial" w:hAnsi="Arial" w:cs="Arial"/>
          <w:sz w:val="20"/>
          <w:szCs w:val="20"/>
        </w:rPr>
      </w:pPr>
    </w:p>
    <w:sectPr w:rsidR="00BF729E" w:rsidRPr="00DD44B7" w:rsidSect="00844FCF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63B7" w14:textId="77777777" w:rsidR="00014663" w:rsidRDefault="00014663" w:rsidP="00844FCF">
      <w:pPr>
        <w:spacing w:after="0" w:line="240" w:lineRule="auto"/>
      </w:pPr>
      <w:r>
        <w:separator/>
      </w:r>
    </w:p>
  </w:endnote>
  <w:endnote w:type="continuationSeparator" w:id="0">
    <w:p w14:paraId="6E1D4993" w14:textId="77777777" w:rsidR="00014663" w:rsidRDefault="00014663" w:rsidP="0084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4180" w14:textId="77777777" w:rsidR="00844FCF" w:rsidRPr="00844FCF" w:rsidRDefault="00844FCF" w:rsidP="00844FCF">
    <w:pPr>
      <w:pStyle w:val="Footer"/>
      <w:jc w:val="center"/>
      <w:rPr>
        <w:sz w:val="18"/>
      </w:rPr>
    </w:pPr>
    <w:r w:rsidRPr="00844FCF">
      <w:rPr>
        <w:sz w:val="18"/>
      </w:rPr>
      <w:t>2900 Bristol Street, Suite B-300, Costa Mesa, CA 92626</w:t>
    </w:r>
  </w:p>
  <w:p w14:paraId="0EAE9A2E" w14:textId="77777777" w:rsidR="00844FCF" w:rsidRPr="00844FCF" w:rsidRDefault="00844FCF" w:rsidP="00844FCF">
    <w:pPr>
      <w:pStyle w:val="Footer"/>
      <w:jc w:val="center"/>
      <w:rPr>
        <w:sz w:val="18"/>
      </w:rPr>
    </w:pPr>
    <w:r w:rsidRPr="00844FCF">
      <w:rPr>
        <w:sz w:val="18"/>
      </w:rPr>
      <w:t>www.BGAinsurance.com</w:t>
    </w:r>
  </w:p>
  <w:p w14:paraId="5B5D7F8C" w14:textId="77777777" w:rsidR="00844FCF" w:rsidRDefault="00844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BEB8" w14:textId="77777777" w:rsidR="00014663" w:rsidRDefault="00014663" w:rsidP="00844FCF">
      <w:pPr>
        <w:spacing w:after="0" w:line="240" w:lineRule="auto"/>
      </w:pPr>
      <w:r>
        <w:separator/>
      </w:r>
    </w:p>
  </w:footnote>
  <w:footnote w:type="continuationSeparator" w:id="0">
    <w:p w14:paraId="4AAACEA8" w14:textId="77777777" w:rsidR="00014663" w:rsidRDefault="00014663" w:rsidP="0084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4E86" w14:textId="77777777" w:rsidR="00844FCF" w:rsidRDefault="00844FCF">
    <w:pPr>
      <w:pStyle w:val="Header"/>
    </w:pPr>
    <w:r>
      <w:rPr>
        <w:rFonts w:ascii="Bahnschrift" w:hAnsi="Bahnschrift"/>
        <w:b/>
        <w:noProof/>
        <w:sz w:val="28"/>
      </w:rPr>
      <w:drawing>
        <wp:inline distT="0" distB="0" distL="0" distR="0" wp14:anchorId="0431F1C0" wp14:editId="0B13F97E">
          <wp:extent cx="1289538" cy="4191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A Logo with Text Horizonta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90" cy="430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3A7A"/>
    <w:multiLevelType w:val="hybridMultilevel"/>
    <w:tmpl w:val="16261064"/>
    <w:lvl w:ilvl="0" w:tplc="52308664">
      <w:start w:val="1"/>
      <w:numFmt w:val="decimal"/>
      <w:lvlText w:val="(%1)"/>
      <w:lvlJc w:val="left"/>
      <w:pPr>
        <w:ind w:left="45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B6E3660"/>
    <w:multiLevelType w:val="hybridMultilevel"/>
    <w:tmpl w:val="AD646F8E"/>
    <w:lvl w:ilvl="0" w:tplc="7ED2C8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C498C"/>
    <w:multiLevelType w:val="hybridMultilevel"/>
    <w:tmpl w:val="9FCE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6479D"/>
    <w:multiLevelType w:val="hybridMultilevel"/>
    <w:tmpl w:val="F6802F5C"/>
    <w:lvl w:ilvl="0" w:tplc="B4ACAE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195B"/>
    <w:multiLevelType w:val="hybridMultilevel"/>
    <w:tmpl w:val="667883EA"/>
    <w:lvl w:ilvl="0" w:tplc="4998ACC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571"/>
    <w:multiLevelType w:val="hybridMultilevel"/>
    <w:tmpl w:val="6734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A0608"/>
    <w:multiLevelType w:val="hybridMultilevel"/>
    <w:tmpl w:val="3578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12346"/>
    <w:multiLevelType w:val="hybridMultilevel"/>
    <w:tmpl w:val="FD7A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57AF1"/>
    <w:multiLevelType w:val="hybridMultilevel"/>
    <w:tmpl w:val="60E24208"/>
    <w:lvl w:ilvl="0" w:tplc="FEEE9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033B9"/>
    <w:multiLevelType w:val="hybridMultilevel"/>
    <w:tmpl w:val="F0C0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54A07"/>
    <w:multiLevelType w:val="hybridMultilevel"/>
    <w:tmpl w:val="0B6A349C"/>
    <w:lvl w:ilvl="0" w:tplc="71EAB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79446">
    <w:abstractNumId w:val="10"/>
  </w:num>
  <w:num w:numId="2" w16cid:durableId="1696688803">
    <w:abstractNumId w:val="3"/>
  </w:num>
  <w:num w:numId="3" w16cid:durableId="2012559015">
    <w:abstractNumId w:val="8"/>
  </w:num>
  <w:num w:numId="4" w16cid:durableId="1462991000">
    <w:abstractNumId w:val="1"/>
  </w:num>
  <w:num w:numId="5" w16cid:durableId="861669934">
    <w:abstractNumId w:val="4"/>
  </w:num>
  <w:num w:numId="6" w16cid:durableId="1090081075">
    <w:abstractNumId w:val="7"/>
  </w:num>
  <w:num w:numId="7" w16cid:durableId="616719590">
    <w:abstractNumId w:val="9"/>
  </w:num>
  <w:num w:numId="8" w16cid:durableId="1744063986">
    <w:abstractNumId w:val="5"/>
  </w:num>
  <w:num w:numId="9" w16cid:durableId="1790539546">
    <w:abstractNumId w:val="6"/>
  </w:num>
  <w:num w:numId="10" w16cid:durableId="414202749">
    <w:abstractNumId w:val="2"/>
  </w:num>
  <w:num w:numId="11" w16cid:durableId="129613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9C"/>
    <w:rsid w:val="00014663"/>
    <w:rsid w:val="00051F45"/>
    <w:rsid w:val="0006387F"/>
    <w:rsid w:val="000816B8"/>
    <w:rsid w:val="000B77B3"/>
    <w:rsid w:val="000D0112"/>
    <w:rsid w:val="00127494"/>
    <w:rsid w:val="00132979"/>
    <w:rsid w:val="00137513"/>
    <w:rsid w:val="0014547E"/>
    <w:rsid w:val="00147AE9"/>
    <w:rsid w:val="001667D2"/>
    <w:rsid w:val="001839F2"/>
    <w:rsid w:val="001849C4"/>
    <w:rsid w:val="00196F31"/>
    <w:rsid w:val="001A0DEF"/>
    <w:rsid w:val="001D1B90"/>
    <w:rsid w:val="00201D04"/>
    <w:rsid w:val="002146A5"/>
    <w:rsid w:val="00220A00"/>
    <w:rsid w:val="0022785D"/>
    <w:rsid w:val="00253172"/>
    <w:rsid w:val="00273E49"/>
    <w:rsid w:val="002A07C2"/>
    <w:rsid w:val="002C2450"/>
    <w:rsid w:val="002D3B9D"/>
    <w:rsid w:val="00311F17"/>
    <w:rsid w:val="003166F4"/>
    <w:rsid w:val="00322315"/>
    <w:rsid w:val="003263DB"/>
    <w:rsid w:val="00334587"/>
    <w:rsid w:val="0033484B"/>
    <w:rsid w:val="0033716E"/>
    <w:rsid w:val="00384244"/>
    <w:rsid w:val="003A1315"/>
    <w:rsid w:val="003A4294"/>
    <w:rsid w:val="003D3C41"/>
    <w:rsid w:val="00415ECB"/>
    <w:rsid w:val="0042792B"/>
    <w:rsid w:val="004349CE"/>
    <w:rsid w:val="004B23E1"/>
    <w:rsid w:val="004C5784"/>
    <w:rsid w:val="004C7909"/>
    <w:rsid w:val="0053563A"/>
    <w:rsid w:val="00553393"/>
    <w:rsid w:val="00557743"/>
    <w:rsid w:val="005A7AD2"/>
    <w:rsid w:val="005C42B0"/>
    <w:rsid w:val="005E5F84"/>
    <w:rsid w:val="006365BA"/>
    <w:rsid w:val="00656129"/>
    <w:rsid w:val="00676DC5"/>
    <w:rsid w:val="006A3E48"/>
    <w:rsid w:val="006C1D29"/>
    <w:rsid w:val="006D66EF"/>
    <w:rsid w:val="00773A12"/>
    <w:rsid w:val="00777B8F"/>
    <w:rsid w:val="00780B9C"/>
    <w:rsid w:val="007B43CB"/>
    <w:rsid w:val="007D41CD"/>
    <w:rsid w:val="007E2AFF"/>
    <w:rsid w:val="007E34BB"/>
    <w:rsid w:val="0080285D"/>
    <w:rsid w:val="00844FCF"/>
    <w:rsid w:val="00853566"/>
    <w:rsid w:val="00856B96"/>
    <w:rsid w:val="00861379"/>
    <w:rsid w:val="008B3296"/>
    <w:rsid w:val="008F6954"/>
    <w:rsid w:val="00917E7E"/>
    <w:rsid w:val="009202F2"/>
    <w:rsid w:val="00951E3A"/>
    <w:rsid w:val="00970717"/>
    <w:rsid w:val="009C273F"/>
    <w:rsid w:val="009C3A62"/>
    <w:rsid w:val="00A01847"/>
    <w:rsid w:val="00A03662"/>
    <w:rsid w:val="00A05DB6"/>
    <w:rsid w:val="00A115B1"/>
    <w:rsid w:val="00A566B6"/>
    <w:rsid w:val="00AB1767"/>
    <w:rsid w:val="00AD09B5"/>
    <w:rsid w:val="00AD5DD6"/>
    <w:rsid w:val="00AE2208"/>
    <w:rsid w:val="00B1121B"/>
    <w:rsid w:val="00B40F40"/>
    <w:rsid w:val="00B77E1A"/>
    <w:rsid w:val="00BA72F7"/>
    <w:rsid w:val="00BB2CB1"/>
    <w:rsid w:val="00BD3E2E"/>
    <w:rsid w:val="00BE3BD0"/>
    <w:rsid w:val="00BE6344"/>
    <w:rsid w:val="00BF729E"/>
    <w:rsid w:val="00C1467E"/>
    <w:rsid w:val="00C34D4F"/>
    <w:rsid w:val="00C41D99"/>
    <w:rsid w:val="00C61FF8"/>
    <w:rsid w:val="00C75FD8"/>
    <w:rsid w:val="00C83CCC"/>
    <w:rsid w:val="00C91311"/>
    <w:rsid w:val="00CB3A1E"/>
    <w:rsid w:val="00CD638E"/>
    <w:rsid w:val="00D36B5E"/>
    <w:rsid w:val="00D7759B"/>
    <w:rsid w:val="00DC4718"/>
    <w:rsid w:val="00DC6BF0"/>
    <w:rsid w:val="00DD44B7"/>
    <w:rsid w:val="00E11296"/>
    <w:rsid w:val="00E4035E"/>
    <w:rsid w:val="00E415A6"/>
    <w:rsid w:val="00E64777"/>
    <w:rsid w:val="00E76F6B"/>
    <w:rsid w:val="00E87D57"/>
    <w:rsid w:val="00E958DB"/>
    <w:rsid w:val="00E95C11"/>
    <w:rsid w:val="00EC6D53"/>
    <w:rsid w:val="00ED37FC"/>
    <w:rsid w:val="00EE4AB4"/>
    <w:rsid w:val="00F4390C"/>
    <w:rsid w:val="00F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D16E"/>
  <w15:chartTrackingRefBased/>
  <w15:docId w15:val="{99F4F76D-90F3-4940-B841-3DA4929E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CF"/>
  </w:style>
  <w:style w:type="paragraph" w:styleId="Footer">
    <w:name w:val="footer"/>
    <w:basedOn w:val="Normal"/>
    <w:link w:val="FooterChar"/>
    <w:uiPriority w:val="99"/>
    <w:unhideWhenUsed/>
    <w:rsid w:val="0084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CF"/>
  </w:style>
  <w:style w:type="paragraph" w:styleId="ListParagraph">
    <w:name w:val="List Paragraph"/>
    <w:basedOn w:val="Normal"/>
    <w:uiPriority w:val="34"/>
    <w:qFormat/>
    <w:rsid w:val="00DD44B7"/>
    <w:pPr>
      <w:ind w:left="720"/>
      <w:contextualSpacing/>
    </w:pPr>
  </w:style>
  <w:style w:type="table" w:styleId="TableGrid">
    <w:name w:val="Table Grid"/>
    <w:basedOn w:val="TableNormal"/>
    <w:uiPriority w:val="39"/>
    <w:rsid w:val="00BF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2653-BA92-4811-B447-91AF298D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1519</Words>
  <Characters>7492</Characters>
  <Application>Microsoft Office Word</Application>
  <DocSecurity>0</DocSecurity>
  <Lines>120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Zimmermann</dc:creator>
  <cp:keywords/>
  <dc:description/>
  <cp:lastModifiedBy>Shawn Bragdon</cp:lastModifiedBy>
  <cp:revision>93</cp:revision>
  <cp:lastPrinted>2025-11-14T01:02:00Z</cp:lastPrinted>
  <dcterms:created xsi:type="dcterms:W3CDTF">2025-11-13T23:05:00Z</dcterms:created>
  <dcterms:modified xsi:type="dcterms:W3CDTF">2025-11-14T01:48:00Z</dcterms:modified>
</cp:coreProperties>
</file>